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AC" w:rsidRDefault="008C6EA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様式第10号（第32条関係）</w:t>
      </w:r>
    </w:p>
    <w:p w:rsidR="008C6EAC" w:rsidRDefault="008C6EAC">
      <w:pPr>
        <w:jc w:val="center"/>
        <w:rPr>
          <w:rFonts w:hint="eastAsia"/>
        </w:rPr>
      </w:pPr>
      <w:r>
        <w:rPr>
          <w:rFonts w:hint="eastAsia"/>
          <w:spacing w:val="200"/>
        </w:rPr>
        <w:t>保存文書表</w:t>
      </w:r>
      <w:r>
        <w:rPr>
          <w:rFonts w:hint="eastAsia"/>
        </w:rPr>
        <w:t>紙</w:t>
      </w:r>
    </w:p>
    <w:p w:rsidR="00716C49" w:rsidRDefault="00716C49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290.25pt">
            <v:imagedata r:id="rId6" o:title="1967規程5-11-1"/>
          </v:shape>
        </w:pict>
      </w:r>
    </w:p>
    <w:sectPr w:rsidR="00716C49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B2" w:rsidRDefault="00B233B2">
      <w:r>
        <w:separator/>
      </w:r>
    </w:p>
  </w:endnote>
  <w:endnote w:type="continuationSeparator" w:id="0">
    <w:p w:rsidR="00B233B2" w:rsidRDefault="00B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B2" w:rsidRDefault="00B233B2">
      <w:r>
        <w:separator/>
      </w:r>
    </w:p>
  </w:footnote>
  <w:footnote w:type="continuationSeparator" w:id="0">
    <w:p w:rsidR="00B233B2" w:rsidRDefault="00B2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58C"/>
    <w:rsid w:val="0036758C"/>
    <w:rsid w:val="00716C49"/>
    <w:rsid w:val="00732251"/>
    <w:rsid w:val="008C6EAC"/>
    <w:rsid w:val="00B2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