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DE" w:rsidRDefault="005F12DE">
      <w:pPr>
        <w:rPr>
          <w:rFonts w:hint="eastAsia"/>
        </w:rPr>
      </w:pPr>
      <w:bookmarkStart w:id="0" w:name="_GoBack"/>
      <w:bookmarkEnd w:id="0"/>
      <w:r>
        <w:rPr>
          <w:rFonts w:hint="eastAsia"/>
        </w:rPr>
        <w:t>様式第2号(第6条第1項関係)</w:t>
      </w:r>
    </w:p>
    <w:p w:rsidR="005F12DE" w:rsidRDefault="005F12DE">
      <w:pPr>
        <w:ind w:rightChars="200" w:right="440"/>
        <w:jc w:val="right"/>
        <w:rPr>
          <w:rFonts w:hint="eastAsia"/>
        </w:rPr>
      </w:pPr>
      <w:r>
        <w:rPr>
          <w:rFonts w:hint="eastAsia"/>
        </w:rPr>
        <w:t>第　　　号</w:t>
      </w:r>
    </w:p>
    <w:p w:rsidR="005F12DE" w:rsidRDefault="005F12DE">
      <w:pPr>
        <w:ind w:rightChars="200" w:right="440"/>
        <w:jc w:val="right"/>
        <w:rPr>
          <w:rFonts w:hint="eastAsia"/>
        </w:rPr>
      </w:pPr>
      <w:r>
        <w:rPr>
          <w:rFonts w:hint="eastAsia"/>
        </w:rPr>
        <w:t>年　　月　　日</w:t>
      </w:r>
    </w:p>
    <w:p w:rsidR="005F12DE" w:rsidRDefault="005F12DE">
      <w:pPr>
        <w:ind w:leftChars="200" w:left="440"/>
        <w:rPr>
          <w:rFonts w:hint="eastAsia"/>
        </w:rPr>
      </w:pPr>
      <w:r>
        <w:rPr>
          <w:rFonts w:hint="eastAsia"/>
        </w:rPr>
        <w:t>大町町長　　　　　殿</w:t>
      </w:r>
    </w:p>
    <w:p w:rsidR="005F12DE" w:rsidRDefault="005F12DE">
      <w:pPr>
        <w:wordWrap w:val="0"/>
        <w:ind w:rightChars="200" w:right="440"/>
        <w:jc w:val="right"/>
        <w:rPr>
          <w:rFonts w:hint="eastAsia"/>
        </w:rPr>
      </w:pPr>
      <w:r>
        <w:rPr>
          <w:rFonts w:hint="eastAsia"/>
        </w:rPr>
        <w:t xml:space="preserve">事業主体　　　　　　　　</w:t>
      </w:r>
    </w:p>
    <w:p w:rsidR="005F12DE" w:rsidRDefault="005F12DE">
      <w:pPr>
        <w:ind w:rightChars="200" w:right="440"/>
        <w:jc w:val="right"/>
        <w:rPr>
          <w:rFonts w:hint="eastAsia"/>
        </w:rPr>
      </w:pPr>
      <w:r>
        <w:rPr>
          <w:rFonts w:hint="eastAsia"/>
          <w:spacing w:val="72"/>
          <w:kern w:val="0"/>
          <w:fitText w:val="920" w:id="-1248546816"/>
        </w:rPr>
        <w:t>代表</w:t>
      </w:r>
      <w:r>
        <w:rPr>
          <w:rFonts w:hint="eastAsia"/>
          <w:spacing w:val="1"/>
          <w:kern w:val="0"/>
          <w:fitText w:val="920" w:id="-1248546816"/>
        </w:rPr>
        <w:t>者</w:t>
      </w:r>
      <w:r>
        <w:rPr>
          <w:rFonts w:hint="eastAsia"/>
        </w:rPr>
        <w:t xml:space="preserve">　　　　　　　㊞</w:t>
      </w:r>
    </w:p>
    <w:p w:rsidR="005F12DE" w:rsidRDefault="005F12DE">
      <w:pPr>
        <w:jc w:val="center"/>
        <w:rPr>
          <w:rFonts w:hint="eastAsia"/>
        </w:rPr>
      </w:pPr>
      <w:r>
        <w:rPr>
          <w:rFonts w:hint="eastAsia"/>
        </w:rPr>
        <w:t>年度農業構造改善事業費補助金計画変更承認申請書</w:t>
      </w:r>
    </w:p>
    <w:p w:rsidR="005F12DE" w:rsidRDefault="005F12DE">
      <w:pPr>
        <w:ind w:firstLineChars="100" w:firstLine="220"/>
        <w:rPr>
          <w:rFonts w:hint="eastAsia"/>
        </w:rPr>
      </w:pPr>
      <w:r>
        <w:rPr>
          <w:rFonts w:hint="eastAsia"/>
        </w:rPr>
        <w:t xml:space="preserve">　　　　年　　月　　日付第　　号で交付決定通知のあつた農業構造改善事業費補助金について、大町町農業構造改善事業促進対策費補助金交付規則第6条の規定に基づき、下記のとおり計画を変更したいので承認されるよう申請する。</w:t>
      </w:r>
    </w:p>
    <w:p w:rsidR="005F12DE" w:rsidRDefault="005F12DE">
      <w:pPr>
        <w:ind w:firstLineChars="100" w:firstLine="220"/>
        <w:rPr>
          <w:rFonts w:hint="eastAsia"/>
        </w:rPr>
      </w:pPr>
      <w:r>
        <w:rPr>
          <w:rFonts w:hint="eastAsia"/>
        </w:rPr>
        <w:t>なお、その他については申請書記載のとおりとする。</w:t>
      </w:r>
    </w:p>
    <w:p w:rsidR="005F12DE" w:rsidRDefault="005F12DE">
      <w:pPr>
        <w:ind w:leftChars="50" w:left="110"/>
        <w:rPr>
          <w:rFonts w:hint="eastAsia"/>
        </w:rPr>
      </w:pPr>
      <w:r>
        <w:rPr>
          <w:rFonts w:hint="eastAsia"/>
        </w:rPr>
        <w:t>1　変更の理由</w:t>
      </w:r>
    </w:p>
    <w:p w:rsidR="005F12DE" w:rsidRDefault="005F12DE">
      <w:pPr>
        <w:ind w:leftChars="50" w:left="110"/>
        <w:rPr>
          <w:rFonts w:hint="eastAsia"/>
        </w:rPr>
      </w:pPr>
      <w:r>
        <w:rPr>
          <w:rFonts w:hint="eastAsia"/>
        </w:rPr>
        <w:t>2　変更計画の内容</w:t>
      </w:r>
    </w:p>
    <w:p w:rsidR="005F12DE" w:rsidRDefault="005F12DE">
      <w:pPr>
        <w:ind w:left="660" w:hangingChars="300" w:hanging="660"/>
        <w:rPr>
          <w:rFonts w:hint="eastAsia"/>
        </w:rPr>
      </w:pPr>
      <w:r>
        <w:rPr>
          <w:rFonts w:hint="eastAsia"/>
        </w:rPr>
        <w:t>注　 1　変更計画を黒字で作成（当初計画</w:t>
      </w:r>
      <w:r w:rsidR="00BC64FB">
        <w:rPr>
          <w:rFonts w:hint="eastAsia"/>
        </w:rPr>
        <w:t>ど</w:t>
      </w:r>
      <w:r>
        <w:rPr>
          <w:rFonts w:hint="eastAsia"/>
        </w:rPr>
        <w:t>おりの場合を含む）し、当該変更に係る部分については、その上段に赤字で当初計画を記載すること。</w:t>
      </w:r>
    </w:p>
    <w:p w:rsidR="005F12DE" w:rsidRDefault="005F12DE">
      <w:pPr>
        <w:ind w:leftChars="250" w:left="660" w:hangingChars="50" w:hanging="110"/>
        <w:rPr>
          <w:rFonts w:hint="eastAsia"/>
        </w:rPr>
      </w:pPr>
      <w:r>
        <w:rPr>
          <w:rFonts w:hint="eastAsia"/>
        </w:rPr>
        <w:t>2　変更設計書（設計図面を含む）は新たに黒字で作成するものとし、設計説明書事業費内訳及び工事費内訳書（工事費明細書を除く）に変更がある場合は当該変更に係る部分について、その上段に赤字で当初計画を記載すること。</w:t>
      </w:r>
    </w:p>
    <w:p w:rsidR="005F12DE" w:rsidRDefault="005F12DE">
      <w:pPr>
        <w:overflowPunct w:val="0"/>
        <w:ind w:leftChars="250" w:left="660" w:hangingChars="50" w:hanging="110"/>
        <w:rPr>
          <w:rFonts w:hint="eastAsia"/>
        </w:rPr>
      </w:pPr>
      <w:r>
        <w:rPr>
          <w:rFonts w:hint="eastAsia"/>
        </w:rPr>
        <w:t>3　事業種目に係る主要工事内容の変更及び施設の主要構造又は品目の変更に係る変更であつて、事業量及び経費の配分の変更を伴わない変更の場合は、変更の理由及び変更設計の内容を記入するとともに当該変更設計書を添付すること。</w:t>
      </w:r>
    </w:p>
    <w:sectPr w:rsidR="005F12DE">
      <w:pgSz w:w="11906" w:h="16838" w:code="9"/>
      <w:pgMar w:top="1701" w:right="1701" w:bottom="1701" w:left="1701" w:header="284" w:footer="284" w:gutter="0"/>
      <w:cols w:space="425"/>
      <w:docGrid w:type="linesAndChars" w:linePitch="39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DE" w:rsidRDefault="005F12DE">
      <w:r>
        <w:separator/>
      </w:r>
    </w:p>
  </w:endnote>
  <w:endnote w:type="continuationSeparator" w:id="0">
    <w:p w:rsidR="005F12DE" w:rsidRDefault="005F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DE" w:rsidRDefault="005F12DE">
      <w:r>
        <w:separator/>
      </w:r>
    </w:p>
  </w:footnote>
  <w:footnote w:type="continuationSeparator" w:id="0">
    <w:p w:rsidR="005F12DE" w:rsidRDefault="005F1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2DE"/>
    <w:rsid w:val="00405585"/>
    <w:rsid w:val="005F12DE"/>
    <w:rsid w:val="00BC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様式第2号(第6条第1項関係)</vt:lpstr>
    </vt:vector>
  </TitlesOfParts>
  <Manager/>
  <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