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A6" w:rsidRDefault="001E3EA6" w:rsidP="00CA59A8">
      <w:pPr>
        <w:wordWrap w:val="0"/>
        <w:spacing w:line="240" w:lineRule="atLeast"/>
        <w:ind w:left="240" w:hangingChars="100" w:hanging="240"/>
      </w:pPr>
      <w:bookmarkStart w:id="0" w:name="_GoBack"/>
      <w:bookmarkEnd w:id="0"/>
      <w:r>
        <w:rPr>
          <w:rFonts w:hint="eastAsia"/>
        </w:rPr>
        <w:t>様式第</w:t>
      </w:r>
      <w:r w:rsidR="008D7562">
        <w:rPr>
          <w:rFonts w:hint="eastAsia"/>
        </w:rPr>
        <w:t>2</w:t>
      </w:r>
      <w:r>
        <w:rPr>
          <w:rFonts w:hint="eastAsia"/>
        </w:rPr>
        <w:t>号（第</w:t>
      </w:r>
      <w:r w:rsidR="008D7562">
        <w:rPr>
          <w:rFonts w:hint="eastAsia"/>
        </w:rPr>
        <w:t>5</w:t>
      </w:r>
      <w:r>
        <w:rPr>
          <w:rFonts w:hint="eastAsia"/>
        </w:rPr>
        <w:t>号関係）</w:t>
      </w:r>
    </w:p>
    <w:p w:rsidR="0024351E" w:rsidRDefault="0024351E" w:rsidP="0024351E">
      <w:pPr>
        <w:wordWrap w:val="0"/>
        <w:spacing w:line="240" w:lineRule="atLeast"/>
        <w:ind w:left="240" w:hangingChars="100" w:hanging="240"/>
        <w:rPr>
          <w:rFonts w:hint="eastAsia"/>
        </w:rPr>
      </w:pPr>
    </w:p>
    <w:p w:rsidR="00AD0604" w:rsidRDefault="00AD0604" w:rsidP="00AD0604">
      <w:pPr>
        <w:spacing w:line="240" w:lineRule="atLeast"/>
        <w:ind w:left="240" w:hangingChars="100" w:hanging="240"/>
        <w:jc w:val="center"/>
        <w:rPr>
          <w:rFonts w:hint="eastAsia"/>
        </w:rPr>
      </w:pPr>
      <w:r>
        <w:rPr>
          <w:rFonts w:hint="eastAsia"/>
        </w:rPr>
        <w:t>ふるさと応援寄附金　寄附金台帳</w:t>
      </w:r>
    </w:p>
    <w:p w:rsidR="00AD0604" w:rsidRDefault="00AD0604" w:rsidP="00AD0604">
      <w:pPr>
        <w:spacing w:line="240" w:lineRule="atLeast"/>
        <w:ind w:left="240" w:hangingChars="100" w:hanging="240"/>
        <w:jc w:val="center"/>
        <w:rPr>
          <w:rFonts w:hint="eastAsia"/>
        </w:rPr>
      </w:pPr>
    </w:p>
    <w:tbl>
      <w:tblPr>
        <w:tblStyle w:val="afff5"/>
        <w:tblW w:w="0" w:type="auto"/>
        <w:tblInd w:w="240" w:type="dxa"/>
        <w:tblLook w:val="04A0" w:firstRow="1" w:lastRow="0" w:firstColumn="1" w:lastColumn="0" w:noHBand="0" w:noVBand="1"/>
      </w:tblPr>
      <w:tblGrid>
        <w:gridCol w:w="719"/>
        <w:gridCol w:w="1134"/>
        <w:gridCol w:w="1701"/>
        <w:gridCol w:w="1417"/>
        <w:gridCol w:w="2332"/>
        <w:gridCol w:w="1460"/>
      </w:tblGrid>
      <w:tr w:rsidR="00AD0604" w:rsidTr="00AD0604">
        <w:tc>
          <w:tcPr>
            <w:tcW w:w="719" w:type="dxa"/>
          </w:tcPr>
          <w:p w:rsidR="00AD0604" w:rsidRDefault="00AD0604" w:rsidP="00AD0604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  <w:p w:rsidR="00AD0604" w:rsidRDefault="00AD0604" w:rsidP="00AD0604">
            <w:pPr>
              <w:spacing w:line="240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134" w:type="dxa"/>
          </w:tcPr>
          <w:p w:rsidR="00AD0604" w:rsidRDefault="00AD0604" w:rsidP="00AD0604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　附</w:t>
            </w:r>
          </w:p>
          <w:p w:rsidR="00AD0604" w:rsidRDefault="00AD0604" w:rsidP="00AD0604">
            <w:pPr>
              <w:spacing w:line="240" w:lineRule="atLeast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701" w:type="dxa"/>
          </w:tcPr>
          <w:p w:rsidR="00AD0604" w:rsidRDefault="00AD0604" w:rsidP="00AD0604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:rsidR="00AD0604" w:rsidRDefault="00AD0604" w:rsidP="00AD0604">
            <w:pPr>
              <w:spacing w:line="240" w:lineRule="atLeast"/>
              <w:jc w:val="center"/>
            </w:pPr>
            <w:r>
              <w:rPr>
                <w:rFonts w:hint="eastAsia"/>
              </w:rPr>
              <w:t>（団体名）</w:t>
            </w:r>
          </w:p>
        </w:tc>
        <w:tc>
          <w:tcPr>
            <w:tcW w:w="1417" w:type="dxa"/>
          </w:tcPr>
          <w:p w:rsidR="00AD0604" w:rsidRDefault="00AD0604" w:rsidP="00AD0604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寄附金額</w:t>
            </w:r>
          </w:p>
          <w:p w:rsidR="00AD0604" w:rsidRDefault="00AD0604" w:rsidP="00AD0604">
            <w:pPr>
              <w:spacing w:line="240" w:lineRule="atLeast"/>
              <w:jc w:val="center"/>
            </w:pPr>
            <w:r>
              <w:rPr>
                <w:rFonts w:hint="eastAsia"/>
              </w:rPr>
              <w:t>（円）</w:t>
            </w:r>
          </w:p>
        </w:tc>
        <w:tc>
          <w:tcPr>
            <w:tcW w:w="2332" w:type="dxa"/>
          </w:tcPr>
          <w:p w:rsidR="00AD0604" w:rsidRDefault="00AD0604" w:rsidP="00AD0604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AD0604" w:rsidRDefault="00AD0604" w:rsidP="00AD0604">
            <w:pPr>
              <w:spacing w:line="240" w:lineRule="atLeast"/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1460" w:type="dxa"/>
            <w:vAlign w:val="center"/>
          </w:tcPr>
          <w:p w:rsidR="00AD0604" w:rsidRDefault="00AD0604" w:rsidP="00AD0604">
            <w:pPr>
              <w:spacing w:line="240" w:lineRule="atLeast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AD0604" w:rsidTr="00AD0604">
        <w:tc>
          <w:tcPr>
            <w:tcW w:w="719" w:type="dxa"/>
          </w:tcPr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  <w:p w:rsidR="00AD0604" w:rsidRDefault="00AD0604" w:rsidP="00AD0604">
            <w:pPr>
              <w:spacing w:line="240" w:lineRule="atLeast"/>
            </w:pPr>
          </w:p>
        </w:tc>
        <w:tc>
          <w:tcPr>
            <w:tcW w:w="1134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701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17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2332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60" w:type="dxa"/>
          </w:tcPr>
          <w:p w:rsidR="00AD0604" w:rsidRDefault="00AD0604" w:rsidP="00AD0604">
            <w:pPr>
              <w:spacing w:line="240" w:lineRule="atLeast"/>
            </w:pPr>
          </w:p>
        </w:tc>
      </w:tr>
      <w:tr w:rsidR="00AD0604" w:rsidTr="00AD0604">
        <w:tc>
          <w:tcPr>
            <w:tcW w:w="719" w:type="dxa"/>
          </w:tcPr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  <w:p w:rsidR="00AD0604" w:rsidRDefault="00AD0604" w:rsidP="00AD0604">
            <w:pPr>
              <w:spacing w:line="240" w:lineRule="atLeast"/>
            </w:pPr>
          </w:p>
        </w:tc>
        <w:tc>
          <w:tcPr>
            <w:tcW w:w="1134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701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17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2332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60" w:type="dxa"/>
          </w:tcPr>
          <w:p w:rsidR="00AD0604" w:rsidRDefault="00AD0604" w:rsidP="00AD0604">
            <w:pPr>
              <w:spacing w:line="240" w:lineRule="atLeast"/>
            </w:pPr>
          </w:p>
        </w:tc>
      </w:tr>
      <w:tr w:rsidR="00AD0604" w:rsidTr="00AD0604">
        <w:tc>
          <w:tcPr>
            <w:tcW w:w="719" w:type="dxa"/>
          </w:tcPr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  <w:p w:rsidR="00AD0604" w:rsidRDefault="00AD0604" w:rsidP="00AD0604">
            <w:pPr>
              <w:spacing w:line="240" w:lineRule="atLeast"/>
            </w:pPr>
          </w:p>
        </w:tc>
        <w:tc>
          <w:tcPr>
            <w:tcW w:w="1134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701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17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2332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60" w:type="dxa"/>
          </w:tcPr>
          <w:p w:rsidR="00AD0604" w:rsidRDefault="00AD0604" w:rsidP="00AD0604">
            <w:pPr>
              <w:spacing w:line="240" w:lineRule="atLeast"/>
            </w:pPr>
          </w:p>
        </w:tc>
      </w:tr>
      <w:tr w:rsidR="00AD0604" w:rsidTr="00AD0604">
        <w:tc>
          <w:tcPr>
            <w:tcW w:w="719" w:type="dxa"/>
          </w:tcPr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  <w:p w:rsidR="00AD0604" w:rsidRDefault="00AD0604" w:rsidP="00AD0604">
            <w:pPr>
              <w:spacing w:line="240" w:lineRule="atLeast"/>
            </w:pPr>
          </w:p>
        </w:tc>
        <w:tc>
          <w:tcPr>
            <w:tcW w:w="1134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701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17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2332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60" w:type="dxa"/>
          </w:tcPr>
          <w:p w:rsidR="00AD0604" w:rsidRDefault="00AD0604" w:rsidP="00AD0604">
            <w:pPr>
              <w:spacing w:line="240" w:lineRule="atLeast"/>
            </w:pPr>
          </w:p>
        </w:tc>
      </w:tr>
      <w:tr w:rsidR="00AD0604" w:rsidTr="00AD0604">
        <w:tc>
          <w:tcPr>
            <w:tcW w:w="719" w:type="dxa"/>
          </w:tcPr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  <w:p w:rsidR="00AD0604" w:rsidRDefault="00AD0604" w:rsidP="00AD0604">
            <w:pPr>
              <w:spacing w:line="240" w:lineRule="atLeast"/>
            </w:pPr>
          </w:p>
        </w:tc>
        <w:tc>
          <w:tcPr>
            <w:tcW w:w="1134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701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17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2332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60" w:type="dxa"/>
          </w:tcPr>
          <w:p w:rsidR="00AD0604" w:rsidRDefault="00AD0604" w:rsidP="00AD0604">
            <w:pPr>
              <w:spacing w:line="240" w:lineRule="atLeast"/>
            </w:pPr>
          </w:p>
        </w:tc>
      </w:tr>
      <w:tr w:rsidR="00AD0604" w:rsidTr="00AD0604">
        <w:tc>
          <w:tcPr>
            <w:tcW w:w="719" w:type="dxa"/>
          </w:tcPr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  <w:p w:rsidR="00AD0604" w:rsidRDefault="00AD0604" w:rsidP="00AD0604">
            <w:pPr>
              <w:spacing w:line="240" w:lineRule="atLeast"/>
            </w:pPr>
          </w:p>
        </w:tc>
        <w:tc>
          <w:tcPr>
            <w:tcW w:w="1134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701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17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2332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60" w:type="dxa"/>
          </w:tcPr>
          <w:p w:rsidR="00AD0604" w:rsidRDefault="00AD0604" w:rsidP="00AD0604">
            <w:pPr>
              <w:spacing w:line="240" w:lineRule="atLeast"/>
            </w:pPr>
          </w:p>
        </w:tc>
      </w:tr>
      <w:tr w:rsidR="00AD0604" w:rsidTr="00AD0604">
        <w:tc>
          <w:tcPr>
            <w:tcW w:w="719" w:type="dxa"/>
          </w:tcPr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  <w:p w:rsidR="00AD0604" w:rsidRDefault="00AD0604" w:rsidP="00AD0604">
            <w:pPr>
              <w:spacing w:line="240" w:lineRule="atLeast"/>
            </w:pPr>
          </w:p>
        </w:tc>
        <w:tc>
          <w:tcPr>
            <w:tcW w:w="1134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701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17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2332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60" w:type="dxa"/>
          </w:tcPr>
          <w:p w:rsidR="00AD0604" w:rsidRDefault="00AD0604" w:rsidP="00AD0604">
            <w:pPr>
              <w:spacing w:line="240" w:lineRule="atLeast"/>
            </w:pPr>
          </w:p>
        </w:tc>
      </w:tr>
      <w:tr w:rsidR="00AD0604" w:rsidTr="00AD0604">
        <w:tc>
          <w:tcPr>
            <w:tcW w:w="719" w:type="dxa"/>
          </w:tcPr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1134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701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17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2332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60" w:type="dxa"/>
          </w:tcPr>
          <w:p w:rsidR="00AD0604" w:rsidRDefault="00AD0604" w:rsidP="00AD0604">
            <w:pPr>
              <w:spacing w:line="240" w:lineRule="atLeast"/>
            </w:pPr>
          </w:p>
        </w:tc>
      </w:tr>
      <w:tr w:rsidR="00AD0604" w:rsidTr="00AD0604">
        <w:tc>
          <w:tcPr>
            <w:tcW w:w="719" w:type="dxa"/>
          </w:tcPr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1134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701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17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2332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60" w:type="dxa"/>
          </w:tcPr>
          <w:p w:rsidR="00AD0604" w:rsidRDefault="00AD0604" w:rsidP="00AD0604">
            <w:pPr>
              <w:spacing w:line="240" w:lineRule="atLeast"/>
            </w:pPr>
          </w:p>
        </w:tc>
      </w:tr>
      <w:tr w:rsidR="00AD0604" w:rsidTr="00AD0604">
        <w:tc>
          <w:tcPr>
            <w:tcW w:w="719" w:type="dxa"/>
          </w:tcPr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1134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701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17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2332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60" w:type="dxa"/>
          </w:tcPr>
          <w:p w:rsidR="00AD0604" w:rsidRDefault="00AD0604" w:rsidP="00AD0604">
            <w:pPr>
              <w:spacing w:line="240" w:lineRule="atLeast"/>
            </w:pPr>
          </w:p>
        </w:tc>
      </w:tr>
      <w:tr w:rsidR="00AD0604" w:rsidTr="00AD0604">
        <w:tc>
          <w:tcPr>
            <w:tcW w:w="719" w:type="dxa"/>
          </w:tcPr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1134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701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17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2332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60" w:type="dxa"/>
          </w:tcPr>
          <w:p w:rsidR="00AD0604" w:rsidRDefault="00AD0604" w:rsidP="00AD0604">
            <w:pPr>
              <w:spacing w:line="240" w:lineRule="atLeast"/>
            </w:pPr>
          </w:p>
        </w:tc>
      </w:tr>
      <w:tr w:rsidR="00AD0604" w:rsidTr="00AD0604">
        <w:tc>
          <w:tcPr>
            <w:tcW w:w="719" w:type="dxa"/>
          </w:tcPr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1134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701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17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2332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60" w:type="dxa"/>
          </w:tcPr>
          <w:p w:rsidR="00AD0604" w:rsidRDefault="00AD0604" w:rsidP="00AD0604">
            <w:pPr>
              <w:spacing w:line="240" w:lineRule="atLeast"/>
            </w:pPr>
          </w:p>
        </w:tc>
      </w:tr>
      <w:tr w:rsidR="00AD0604" w:rsidTr="00AD0604">
        <w:tc>
          <w:tcPr>
            <w:tcW w:w="719" w:type="dxa"/>
          </w:tcPr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  <w:p w:rsidR="00AD0604" w:rsidRDefault="00AD0604" w:rsidP="00AD0604">
            <w:pPr>
              <w:spacing w:line="240" w:lineRule="atLeast"/>
            </w:pPr>
          </w:p>
        </w:tc>
        <w:tc>
          <w:tcPr>
            <w:tcW w:w="1134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701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17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2332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60" w:type="dxa"/>
          </w:tcPr>
          <w:p w:rsidR="00AD0604" w:rsidRDefault="00AD0604" w:rsidP="00AD0604">
            <w:pPr>
              <w:spacing w:line="240" w:lineRule="atLeast"/>
            </w:pPr>
          </w:p>
        </w:tc>
      </w:tr>
      <w:tr w:rsidR="00AD0604" w:rsidTr="00AD0604">
        <w:tc>
          <w:tcPr>
            <w:tcW w:w="719" w:type="dxa"/>
          </w:tcPr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  <w:p w:rsidR="00AD0604" w:rsidRDefault="00AD0604" w:rsidP="00AD0604">
            <w:pPr>
              <w:spacing w:line="240" w:lineRule="atLeast"/>
            </w:pPr>
          </w:p>
        </w:tc>
        <w:tc>
          <w:tcPr>
            <w:tcW w:w="1134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701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17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2332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60" w:type="dxa"/>
          </w:tcPr>
          <w:p w:rsidR="00AD0604" w:rsidRDefault="00AD0604" w:rsidP="00AD0604">
            <w:pPr>
              <w:spacing w:line="240" w:lineRule="atLeast"/>
            </w:pPr>
          </w:p>
        </w:tc>
      </w:tr>
      <w:tr w:rsidR="00AD0604" w:rsidTr="00AD0604">
        <w:tc>
          <w:tcPr>
            <w:tcW w:w="719" w:type="dxa"/>
          </w:tcPr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  <w:p w:rsidR="00AD0604" w:rsidRDefault="00AD0604" w:rsidP="00AD0604">
            <w:pPr>
              <w:spacing w:line="240" w:lineRule="atLeast"/>
            </w:pPr>
          </w:p>
        </w:tc>
        <w:tc>
          <w:tcPr>
            <w:tcW w:w="1134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701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17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2332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60" w:type="dxa"/>
          </w:tcPr>
          <w:p w:rsidR="00AD0604" w:rsidRDefault="00AD0604" w:rsidP="00AD0604">
            <w:pPr>
              <w:spacing w:line="240" w:lineRule="atLeast"/>
            </w:pPr>
          </w:p>
        </w:tc>
      </w:tr>
      <w:tr w:rsidR="00AD0604" w:rsidTr="00AD0604">
        <w:tc>
          <w:tcPr>
            <w:tcW w:w="719" w:type="dxa"/>
          </w:tcPr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  <w:p w:rsidR="00AD0604" w:rsidRDefault="00AD0604" w:rsidP="00AD0604">
            <w:pPr>
              <w:spacing w:line="240" w:lineRule="atLeast"/>
            </w:pPr>
          </w:p>
        </w:tc>
        <w:tc>
          <w:tcPr>
            <w:tcW w:w="1134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701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17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2332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60" w:type="dxa"/>
          </w:tcPr>
          <w:p w:rsidR="00AD0604" w:rsidRDefault="00AD0604" w:rsidP="00AD0604">
            <w:pPr>
              <w:spacing w:line="240" w:lineRule="atLeast"/>
            </w:pPr>
          </w:p>
        </w:tc>
      </w:tr>
      <w:tr w:rsidR="00AD0604" w:rsidTr="00AD0604">
        <w:tc>
          <w:tcPr>
            <w:tcW w:w="719" w:type="dxa"/>
          </w:tcPr>
          <w:p w:rsidR="00AD0604" w:rsidRDefault="00AD0604" w:rsidP="00AD0604">
            <w:pPr>
              <w:spacing w:line="240" w:lineRule="atLeast"/>
              <w:rPr>
                <w:rFonts w:hint="eastAsia"/>
              </w:rPr>
            </w:pPr>
          </w:p>
          <w:p w:rsidR="00AD0604" w:rsidRDefault="00AD0604" w:rsidP="00AD0604">
            <w:pPr>
              <w:spacing w:line="240" w:lineRule="atLeast"/>
            </w:pPr>
          </w:p>
        </w:tc>
        <w:tc>
          <w:tcPr>
            <w:tcW w:w="1134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701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17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2332" w:type="dxa"/>
          </w:tcPr>
          <w:p w:rsidR="00AD0604" w:rsidRDefault="00AD0604" w:rsidP="00AD0604">
            <w:pPr>
              <w:spacing w:line="240" w:lineRule="atLeast"/>
            </w:pPr>
          </w:p>
        </w:tc>
        <w:tc>
          <w:tcPr>
            <w:tcW w:w="1460" w:type="dxa"/>
          </w:tcPr>
          <w:p w:rsidR="00AD0604" w:rsidRDefault="00AD0604" w:rsidP="00AD0604">
            <w:pPr>
              <w:spacing w:line="240" w:lineRule="atLeast"/>
            </w:pPr>
          </w:p>
        </w:tc>
      </w:tr>
    </w:tbl>
    <w:p w:rsidR="00AD0604" w:rsidRDefault="00AD0604" w:rsidP="00AD0604">
      <w:pPr>
        <w:spacing w:line="240" w:lineRule="atLeast"/>
      </w:pPr>
    </w:p>
    <w:sectPr w:rsidR="00AD0604" w:rsidSect="00AD0604">
      <w:pgSz w:w="11906" w:h="16838"/>
      <w:pgMar w:top="1701" w:right="1418" w:bottom="1701" w:left="1701" w:header="851" w:footer="992" w:gutter="0"/>
      <w:cols w:space="425"/>
      <w:docGrid w:type="lines" w:linePitch="335" w:charSpace="-41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13C" w:rsidRDefault="007E113C" w:rsidP="00CA05A6">
      <w:r>
        <w:separator/>
      </w:r>
    </w:p>
  </w:endnote>
  <w:endnote w:type="continuationSeparator" w:id="0">
    <w:p w:rsidR="007E113C" w:rsidRDefault="007E113C" w:rsidP="00CA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13C" w:rsidRDefault="007E113C" w:rsidP="00CA05A6">
      <w:r>
        <w:separator/>
      </w:r>
    </w:p>
  </w:footnote>
  <w:footnote w:type="continuationSeparator" w:id="0">
    <w:p w:rsidR="007E113C" w:rsidRDefault="007E113C" w:rsidP="00CA0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0"/>
  <w:drawingGridVerticalSpacing w:val="335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D868E2"/>
    <w:rsid w:val="0000385C"/>
    <w:rsid w:val="000569FC"/>
    <w:rsid w:val="000602AB"/>
    <w:rsid w:val="0008313E"/>
    <w:rsid w:val="001E3EA6"/>
    <w:rsid w:val="00224B71"/>
    <w:rsid w:val="0024351E"/>
    <w:rsid w:val="00255B62"/>
    <w:rsid w:val="00320BD4"/>
    <w:rsid w:val="00332862"/>
    <w:rsid w:val="00363837"/>
    <w:rsid w:val="00366133"/>
    <w:rsid w:val="0037648E"/>
    <w:rsid w:val="00460961"/>
    <w:rsid w:val="0048618F"/>
    <w:rsid w:val="004B7685"/>
    <w:rsid w:val="0056198A"/>
    <w:rsid w:val="006645F3"/>
    <w:rsid w:val="007E113C"/>
    <w:rsid w:val="00817991"/>
    <w:rsid w:val="00852E56"/>
    <w:rsid w:val="008D7562"/>
    <w:rsid w:val="009C2F9C"/>
    <w:rsid w:val="009F2905"/>
    <w:rsid w:val="00AA32E7"/>
    <w:rsid w:val="00AD0604"/>
    <w:rsid w:val="00B21B95"/>
    <w:rsid w:val="00B44AEE"/>
    <w:rsid w:val="00B54442"/>
    <w:rsid w:val="00C33051"/>
    <w:rsid w:val="00C9324A"/>
    <w:rsid w:val="00C9553F"/>
    <w:rsid w:val="00CA0306"/>
    <w:rsid w:val="00CA05A6"/>
    <w:rsid w:val="00CA59A8"/>
    <w:rsid w:val="00D567B8"/>
    <w:rsid w:val="00D868E2"/>
    <w:rsid w:val="00F46F9D"/>
    <w:rsid w:val="00F9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customStyle="1" w:styleId="afff0">
    <w:name w:val="改正例規番号ブロックスタイル"/>
    <w:basedOn w:val="a"/>
    <w:pPr>
      <w:ind w:leftChars="100" w:left="100"/>
    </w:pPr>
  </w:style>
  <w:style w:type="paragraph" w:styleId="afff1">
    <w:name w:val="header"/>
    <w:basedOn w:val="a"/>
    <w:link w:val="afff2"/>
    <w:uiPriority w:val="99"/>
    <w:unhideWhenUsed/>
    <w:rsid w:val="00CA05A6"/>
    <w:pPr>
      <w:tabs>
        <w:tab w:val="center" w:pos="4252"/>
        <w:tab w:val="right" w:pos="8504"/>
      </w:tabs>
      <w:snapToGrid w:val="0"/>
    </w:pPr>
  </w:style>
  <w:style w:type="character" w:customStyle="1" w:styleId="afff2">
    <w:name w:val="ヘッダー (文字)"/>
    <w:basedOn w:val="a0"/>
    <w:link w:val="afff1"/>
    <w:uiPriority w:val="99"/>
    <w:locked/>
    <w:rsid w:val="00CA05A6"/>
    <w:rPr>
      <w:rFonts w:ascii="ＭＳ 明朝" w:eastAsia="ＭＳ 明朝" w:hAnsi="ＭＳ 明朝" w:cs="ＭＳ 明朝"/>
      <w:sz w:val="24"/>
      <w:szCs w:val="24"/>
    </w:rPr>
  </w:style>
  <w:style w:type="paragraph" w:styleId="afff3">
    <w:name w:val="footer"/>
    <w:basedOn w:val="a"/>
    <w:link w:val="afff4"/>
    <w:uiPriority w:val="99"/>
    <w:unhideWhenUsed/>
    <w:rsid w:val="00CA05A6"/>
    <w:pPr>
      <w:tabs>
        <w:tab w:val="center" w:pos="4252"/>
        <w:tab w:val="right" w:pos="8504"/>
      </w:tabs>
      <w:snapToGrid w:val="0"/>
    </w:pPr>
  </w:style>
  <w:style w:type="character" w:customStyle="1" w:styleId="afff4">
    <w:name w:val="フッター (文字)"/>
    <w:basedOn w:val="a0"/>
    <w:link w:val="afff3"/>
    <w:uiPriority w:val="99"/>
    <w:locked/>
    <w:rsid w:val="00CA05A6"/>
    <w:rPr>
      <w:rFonts w:ascii="ＭＳ 明朝" w:eastAsia="ＭＳ 明朝" w:hAnsi="ＭＳ 明朝" w:cs="ＭＳ 明朝"/>
      <w:sz w:val="24"/>
      <w:szCs w:val="24"/>
    </w:rPr>
  </w:style>
  <w:style w:type="table" w:styleId="afff5">
    <w:name w:val="Table Grid"/>
    <w:basedOn w:val="a1"/>
    <w:uiPriority w:val="59"/>
    <w:rsid w:val="00003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Balloon Text"/>
    <w:basedOn w:val="a"/>
    <w:link w:val="afff7"/>
    <w:uiPriority w:val="99"/>
    <w:semiHidden/>
    <w:unhideWhenUsed/>
    <w:rsid w:val="00CA0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7">
    <w:name w:val="吹き出し (文字)"/>
    <w:basedOn w:val="a0"/>
    <w:link w:val="afff6"/>
    <w:uiPriority w:val="99"/>
    <w:semiHidden/>
    <w:rsid w:val="00CA0306"/>
    <w:rPr>
      <w:rFonts w:asciiTheme="majorHAnsi" w:eastAsiaTheme="majorEastAsia" w:hAnsiTheme="majorHAnsi" w:cstheme="majorBidi"/>
      <w:sz w:val="18"/>
      <w:szCs w:val="18"/>
    </w:rPr>
  </w:style>
  <w:style w:type="paragraph" w:styleId="afff8">
    <w:name w:val="Note Heading"/>
    <w:basedOn w:val="a"/>
    <w:next w:val="a"/>
    <w:link w:val="afff9"/>
    <w:uiPriority w:val="99"/>
    <w:unhideWhenUsed/>
    <w:rsid w:val="00332862"/>
    <w:pPr>
      <w:jc w:val="center"/>
    </w:pPr>
  </w:style>
  <w:style w:type="character" w:customStyle="1" w:styleId="afff9">
    <w:name w:val="記 (文字)"/>
    <w:basedOn w:val="a0"/>
    <w:link w:val="afff8"/>
    <w:uiPriority w:val="99"/>
    <w:rsid w:val="00332862"/>
    <w:rPr>
      <w:rFonts w:ascii="ＭＳ 明朝" w:eastAsia="ＭＳ 明朝" w:hAnsi="ＭＳ 明朝" w:cs="ＭＳ 明朝"/>
      <w:sz w:val="24"/>
      <w:szCs w:val="24"/>
    </w:rPr>
  </w:style>
  <w:style w:type="paragraph" w:styleId="afffa">
    <w:name w:val="Closing"/>
    <w:basedOn w:val="a"/>
    <w:link w:val="afffb"/>
    <w:uiPriority w:val="99"/>
    <w:unhideWhenUsed/>
    <w:rsid w:val="00332862"/>
    <w:pPr>
      <w:jc w:val="right"/>
    </w:pPr>
  </w:style>
  <w:style w:type="character" w:customStyle="1" w:styleId="afffb">
    <w:name w:val="結語 (文字)"/>
    <w:basedOn w:val="a0"/>
    <w:link w:val="afffa"/>
    <w:uiPriority w:val="99"/>
    <w:rsid w:val="00332862"/>
    <w:rPr>
      <w:rFonts w:ascii="ＭＳ 明朝" w:eastAsia="ＭＳ 明朝" w:hAnsi="ＭＳ 明朝" w:cs="ＭＳ 明朝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PC004</cp:lastModifiedBy>
  <cp:revision>17</cp:revision>
  <cp:lastPrinted>2015-11-13T02:01:00Z</cp:lastPrinted>
  <dcterms:created xsi:type="dcterms:W3CDTF">2015-08-03T00:13:00Z</dcterms:created>
  <dcterms:modified xsi:type="dcterms:W3CDTF">2015-11-13T02:21:00Z</dcterms:modified>
</cp:coreProperties>
</file>