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6C7" w:rsidRPr="000D3A42" w:rsidRDefault="003C76C7" w:rsidP="003C76C7">
      <w:pPr>
        <w:rPr>
          <w:rFonts w:hAnsi="ＭＳ 明朝" w:hint="eastAsia"/>
        </w:rPr>
      </w:pPr>
      <w:bookmarkStart w:id="0" w:name="_GoBack"/>
      <w:bookmarkEnd w:id="0"/>
      <w:r w:rsidRPr="000D3A42">
        <w:rPr>
          <w:rFonts w:hAnsi="ＭＳ 明朝" w:hint="eastAsia"/>
        </w:rPr>
        <w:t>様式第</w:t>
      </w:r>
      <w:r>
        <w:rPr>
          <w:rFonts w:hAnsi="ＭＳ 明朝" w:hint="eastAsia"/>
        </w:rPr>
        <w:t>3</w:t>
      </w:r>
      <w:r w:rsidRPr="000D3A42">
        <w:rPr>
          <w:rFonts w:hAnsi="ＭＳ 明朝" w:hint="eastAsia"/>
        </w:rPr>
        <w:t>号</w:t>
      </w:r>
      <w:r w:rsidRPr="000D3A42">
        <w:rPr>
          <w:rFonts w:hAnsi="ＭＳ 明朝" w:hint="eastAsia"/>
        </w:rPr>
        <w:t>(</w:t>
      </w:r>
      <w:r w:rsidRPr="000D3A42">
        <w:rPr>
          <w:rFonts w:hAnsi="ＭＳ 明朝" w:hint="eastAsia"/>
        </w:rPr>
        <w:t>第</w:t>
      </w:r>
      <w:r>
        <w:rPr>
          <w:rFonts w:hAnsi="ＭＳ 明朝" w:hint="eastAsia"/>
        </w:rPr>
        <w:t>5</w:t>
      </w:r>
      <w:r w:rsidRPr="000D3A42">
        <w:rPr>
          <w:rFonts w:hAnsi="ＭＳ 明朝" w:hint="eastAsia"/>
        </w:rPr>
        <w:t>条関係</w:t>
      </w:r>
      <w:r w:rsidRPr="000D3A42">
        <w:rPr>
          <w:rFonts w:hAnsi="ＭＳ 明朝" w:hint="eastAsia"/>
        </w:rPr>
        <w:t>)</w:t>
      </w:r>
    </w:p>
    <w:p w:rsidR="003C76C7" w:rsidRPr="000D3A42" w:rsidRDefault="003C76C7" w:rsidP="003C76C7">
      <w:pPr>
        <w:jc w:val="center"/>
        <w:rPr>
          <w:rFonts w:hAnsi="ＭＳ 明朝" w:hint="eastAsia"/>
        </w:rPr>
      </w:pPr>
      <w:r w:rsidRPr="000D3A42">
        <w:rPr>
          <w:rFonts w:hAnsi="ＭＳ 明朝" w:hint="eastAsia"/>
        </w:rPr>
        <w:t>介護保険低所得利用者助成事業費補助金調書</w:t>
      </w:r>
    </w:p>
    <w:p w:rsidR="003C76C7" w:rsidRPr="000D3A42" w:rsidRDefault="003C76C7" w:rsidP="003C76C7">
      <w:pPr>
        <w:rPr>
          <w:rFonts w:hAnsi="ＭＳ 明朝"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1645"/>
        <w:gridCol w:w="980"/>
        <w:gridCol w:w="735"/>
        <w:gridCol w:w="1225"/>
        <w:gridCol w:w="1225"/>
        <w:gridCol w:w="980"/>
        <w:gridCol w:w="1470"/>
        <w:gridCol w:w="1225"/>
        <w:gridCol w:w="1225"/>
        <w:gridCol w:w="1225"/>
        <w:gridCol w:w="1225"/>
      </w:tblGrid>
      <w:tr w:rsidR="003C76C7" w:rsidRPr="000D3A42" w:rsidTr="0086625B">
        <w:tblPrEx>
          <w:tblCellMar>
            <w:top w:w="0" w:type="dxa"/>
            <w:bottom w:w="0" w:type="dxa"/>
          </w:tblCellMar>
        </w:tblPrEx>
        <w:trPr>
          <w:cantSplit/>
        </w:trPr>
        <w:tc>
          <w:tcPr>
            <w:tcW w:w="1050" w:type="dxa"/>
            <w:vMerge w:val="restart"/>
            <w:vAlign w:val="center"/>
          </w:tcPr>
          <w:p w:rsidR="003C76C7" w:rsidRPr="000D3A42" w:rsidRDefault="003C76C7" w:rsidP="0086625B">
            <w:pPr>
              <w:jc w:val="center"/>
              <w:rPr>
                <w:rFonts w:hAnsi="ＭＳ 明朝" w:hint="eastAsia"/>
              </w:rPr>
            </w:pPr>
            <w:r w:rsidRPr="000D3A42">
              <w:rPr>
                <w:rFonts w:hAnsi="ＭＳ 明朝" w:hint="eastAsia"/>
              </w:rPr>
              <w:t>歳出予算科目</w:t>
            </w:r>
          </w:p>
        </w:tc>
        <w:tc>
          <w:tcPr>
            <w:tcW w:w="1645" w:type="dxa"/>
            <w:vMerge w:val="restart"/>
            <w:vAlign w:val="center"/>
          </w:tcPr>
          <w:p w:rsidR="003C76C7" w:rsidRPr="000D3A42" w:rsidRDefault="003C76C7" w:rsidP="0086625B">
            <w:pPr>
              <w:jc w:val="center"/>
              <w:rPr>
                <w:rFonts w:hAnsi="ＭＳ 明朝" w:hint="eastAsia"/>
              </w:rPr>
            </w:pPr>
            <w:r w:rsidRPr="000D3A42">
              <w:rPr>
                <w:rFonts w:hAnsi="ＭＳ 明朝" w:hint="eastAsia"/>
              </w:rPr>
              <w:t>交付決定の額</w:t>
            </w:r>
          </w:p>
        </w:tc>
        <w:tc>
          <w:tcPr>
            <w:tcW w:w="980" w:type="dxa"/>
            <w:vMerge w:val="restart"/>
            <w:vAlign w:val="center"/>
          </w:tcPr>
          <w:p w:rsidR="003C76C7" w:rsidRPr="000D3A42" w:rsidRDefault="003C76C7" w:rsidP="0086625B">
            <w:pPr>
              <w:jc w:val="center"/>
              <w:rPr>
                <w:rFonts w:hAnsi="ＭＳ 明朝" w:hint="eastAsia"/>
              </w:rPr>
            </w:pPr>
            <w:r w:rsidRPr="000D3A42">
              <w:rPr>
                <w:rFonts w:hAnsi="ＭＳ 明朝" w:hint="eastAsia"/>
              </w:rPr>
              <w:t>補助率</w:t>
            </w:r>
          </w:p>
        </w:tc>
        <w:tc>
          <w:tcPr>
            <w:tcW w:w="9310" w:type="dxa"/>
            <w:gridSpan w:val="8"/>
            <w:vAlign w:val="center"/>
          </w:tcPr>
          <w:p w:rsidR="003C76C7" w:rsidRPr="000D3A42" w:rsidRDefault="003C76C7" w:rsidP="0086625B">
            <w:pPr>
              <w:jc w:val="center"/>
              <w:rPr>
                <w:rFonts w:hAnsi="ＭＳ 明朝" w:hint="eastAsia"/>
              </w:rPr>
            </w:pPr>
            <w:r w:rsidRPr="000D3A42">
              <w:rPr>
                <w:rFonts w:hAnsi="ＭＳ 明朝" w:hint="eastAsia"/>
                <w:spacing w:val="210"/>
              </w:rPr>
              <w:t>法</w:t>
            </w:r>
            <w:r w:rsidRPr="000D3A42">
              <w:rPr>
                <w:rFonts w:hAnsi="ＭＳ 明朝" w:hint="eastAsia"/>
              </w:rPr>
              <w:t>人</w:t>
            </w:r>
          </w:p>
        </w:tc>
        <w:tc>
          <w:tcPr>
            <w:tcW w:w="1225" w:type="dxa"/>
            <w:vMerge w:val="restart"/>
            <w:vAlign w:val="center"/>
          </w:tcPr>
          <w:p w:rsidR="003C76C7" w:rsidRPr="000D3A42" w:rsidRDefault="003C76C7" w:rsidP="0086625B">
            <w:pPr>
              <w:jc w:val="center"/>
              <w:rPr>
                <w:rFonts w:hAnsi="ＭＳ 明朝" w:hint="eastAsia"/>
              </w:rPr>
            </w:pPr>
            <w:r w:rsidRPr="000D3A42">
              <w:rPr>
                <w:rFonts w:hAnsi="ＭＳ 明朝" w:hint="eastAsia"/>
                <w:spacing w:val="210"/>
              </w:rPr>
              <w:t>備</w:t>
            </w:r>
            <w:r w:rsidRPr="000D3A42">
              <w:rPr>
                <w:rFonts w:hAnsi="ＭＳ 明朝" w:hint="eastAsia"/>
              </w:rPr>
              <w:t>考</w:t>
            </w:r>
          </w:p>
        </w:tc>
      </w:tr>
      <w:tr w:rsidR="003C76C7" w:rsidRPr="000D3A42" w:rsidTr="0086625B">
        <w:tblPrEx>
          <w:tblCellMar>
            <w:top w:w="0" w:type="dxa"/>
            <w:bottom w:w="0" w:type="dxa"/>
          </w:tblCellMar>
        </w:tblPrEx>
        <w:trPr>
          <w:cantSplit/>
        </w:trPr>
        <w:tc>
          <w:tcPr>
            <w:tcW w:w="1050" w:type="dxa"/>
            <w:vMerge/>
            <w:vAlign w:val="center"/>
          </w:tcPr>
          <w:p w:rsidR="003C76C7" w:rsidRPr="000D3A42" w:rsidRDefault="003C76C7" w:rsidP="0086625B">
            <w:pPr>
              <w:rPr>
                <w:rFonts w:hAnsi="ＭＳ 明朝" w:hint="eastAsia"/>
              </w:rPr>
            </w:pPr>
          </w:p>
        </w:tc>
        <w:tc>
          <w:tcPr>
            <w:tcW w:w="1645" w:type="dxa"/>
            <w:vMerge/>
            <w:vAlign w:val="center"/>
          </w:tcPr>
          <w:p w:rsidR="003C76C7" w:rsidRPr="000D3A42" w:rsidRDefault="003C76C7" w:rsidP="0086625B">
            <w:pPr>
              <w:rPr>
                <w:rFonts w:hAnsi="ＭＳ 明朝" w:hint="eastAsia"/>
              </w:rPr>
            </w:pPr>
          </w:p>
        </w:tc>
        <w:tc>
          <w:tcPr>
            <w:tcW w:w="980" w:type="dxa"/>
            <w:vMerge/>
            <w:vAlign w:val="center"/>
          </w:tcPr>
          <w:p w:rsidR="003C76C7" w:rsidRPr="000D3A42" w:rsidRDefault="003C76C7" w:rsidP="0086625B">
            <w:pPr>
              <w:rPr>
                <w:rFonts w:hAnsi="ＭＳ 明朝" w:hint="eastAsia"/>
              </w:rPr>
            </w:pPr>
          </w:p>
        </w:tc>
        <w:tc>
          <w:tcPr>
            <w:tcW w:w="3185" w:type="dxa"/>
            <w:gridSpan w:val="3"/>
            <w:vAlign w:val="center"/>
          </w:tcPr>
          <w:p w:rsidR="003C76C7" w:rsidRPr="000D3A42" w:rsidRDefault="003C76C7" w:rsidP="0086625B">
            <w:pPr>
              <w:jc w:val="center"/>
              <w:rPr>
                <w:rFonts w:hAnsi="ＭＳ 明朝" w:hint="eastAsia"/>
              </w:rPr>
            </w:pPr>
            <w:r w:rsidRPr="000D3A42">
              <w:rPr>
                <w:rFonts w:hAnsi="ＭＳ 明朝" w:hint="eastAsia"/>
                <w:spacing w:val="105"/>
              </w:rPr>
              <w:t>歳</w:t>
            </w:r>
            <w:r w:rsidRPr="000D3A42">
              <w:rPr>
                <w:rFonts w:hAnsi="ＭＳ 明朝" w:hint="eastAsia"/>
              </w:rPr>
              <w:t>入</w:t>
            </w:r>
          </w:p>
        </w:tc>
        <w:tc>
          <w:tcPr>
            <w:tcW w:w="6125" w:type="dxa"/>
            <w:gridSpan w:val="5"/>
            <w:vAlign w:val="center"/>
          </w:tcPr>
          <w:p w:rsidR="003C76C7" w:rsidRPr="000D3A42" w:rsidRDefault="003C76C7" w:rsidP="0086625B">
            <w:pPr>
              <w:jc w:val="center"/>
              <w:rPr>
                <w:rFonts w:hAnsi="ＭＳ 明朝" w:hint="eastAsia"/>
              </w:rPr>
            </w:pPr>
            <w:r w:rsidRPr="000D3A42">
              <w:rPr>
                <w:rFonts w:hAnsi="ＭＳ 明朝" w:hint="eastAsia"/>
                <w:spacing w:val="105"/>
              </w:rPr>
              <w:t>歳</w:t>
            </w:r>
            <w:r w:rsidRPr="000D3A42">
              <w:rPr>
                <w:rFonts w:hAnsi="ＭＳ 明朝" w:hint="eastAsia"/>
              </w:rPr>
              <w:t>出</w:t>
            </w:r>
          </w:p>
        </w:tc>
        <w:tc>
          <w:tcPr>
            <w:tcW w:w="1225" w:type="dxa"/>
            <w:vMerge/>
            <w:vAlign w:val="center"/>
          </w:tcPr>
          <w:p w:rsidR="003C76C7" w:rsidRPr="000D3A42" w:rsidRDefault="003C76C7" w:rsidP="0086625B">
            <w:pPr>
              <w:rPr>
                <w:rFonts w:hAnsi="ＭＳ 明朝" w:hint="eastAsia"/>
              </w:rPr>
            </w:pPr>
          </w:p>
        </w:tc>
      </w:tr>
      <w:tr w:rsidR="003C76C7" w:rsidRPr="000D3A42" w:rsidTr="0086625B">
        <w:tblPrEx>
          <w:tblCellMar>
            <w:top w:w="0" w:type="dxa"/>
            <w:bottom w:w="0" w:type="dxa"/>
          </w:tblCellMar>
        </w:tblPrEx>
        <w:trPr>
          <w:cantSplit/>
        </w:trPr>
        <w:tc>
          <w:tcPr>
            <w:tcW w:w="1050" w:type="dxa"/>
            <w:vMerge/>
            <w:vAlign w:val="center"/>
          </w:tcPr>
          <w:p w:rsidR="003C76C7" w:rsidRPr="000D3A42" w:rsidRDefault="003C76C7" w:rsidP="0086625B">
            <w:pPr>
              <w:rPr>
                <w:rFonts w:hAnsi="ＭＳ 明朝" w:hint="eastAsia"/>
              </w:rPr>
            </w:pPr>
          </w:p>
        </w:tc>
        <w:tc>
          <w:tcPr>
            <w:tcW w:w="1645" w:type="dxa"/>
            <w:vMerge/>
            <w:vAlign w:val="center"/>
          </w:tcPr>
          <w:p w:rsidR="003C76C7" w:rsidRPr="000D3A42" w:rsidRDefault="003C76C7" w:rsidP="0086625B">
            <w:pPr>
              <w:rPr>
                <w:rFonts w:hAnsi="ＭＳ 明朝" w:hint="eastAsia"/>
              </w:rPr>
            </w:pPr>
          </w:p>
        </w:tc>
        <w:tc>
          <w:tcPr>
            <w:tcW w:w="980" w:type="dxa"/>
            <w:vMerge/>
            <w:vAlign w:val="center"/>
          </w:tcPr>
          <w:p w:rsidR="003C76C7" w:rsidRPr="000D3A42" w:rsidRDefault="003C76C7" w:rsidP="0086625B">
            <w:pPr>
              <w:rPr>
                <w:rFonts w:hAnsi="ＭＳ 明朝" w:hint="eastAsia"/>
              </w:rPr>
            </w:pPr>
          </w:p>
        </w:tc>
        <w:tc>
          <w:tcPr>
            <w:tcW w:w="735" w:type="dxa"/>
          </w:tcPr>
          <w:p w:rsidR="003C76C7" w:rsidRPr="000D3A42" w:rsidRDefault="003C76C7" w:rsidP="0086625B">
            <w:pPr>
              <w:jc w:val="center"/>
              <w:rPr>
                <w:rFonts w:hAnsi="ＭＳ 明朝" w:hint="eastAsia"/>
              </w:rPr>
            </w:pPr>
            <w:r w:rsidRPr="000D3A42">
              <w:rPr>
                <w:rFonts w:hAnsi="ＭＳ 明朝" w:hint="eastAsia"/>
              </w:rPr>
              <w:t>科目</w:t>
            </w:r>
          </w:p>
        </w:tc>
        <w:tc>
          <w:tcPr>
            <w:tcW w:w="1225" w:type="dxa"/>
          </w:tcPr>
          <w:p w:rsidR="003C76C7" w:rsidRPr="000D3A42" w:rsidRDefault="003C76C7" w:rsidP="0086625B">
            <w:pPr>
              <w:jc w:val="center"/>
              <w:rPr>
                <w:rFonts w:hAnsi="ＭＳ 明朝" w:hint="eastAsia"/>
              </w:rPr>
            </w:pPr>
            <w:r w:rsidRPr="000D3A42">
              <w:rPr>
                <w:rFonts w:hAnsi="ＭＳ 明朝" w:hint="eastAsia"/>
              </w:rPr>
              <w:t>予算現額</w:t>
            </w:r>
          </w:p>
        </w:tc>
        <w:tc>
          <w:tcPr>
            <w:tcW w:w="1225" w:type="dxa"/>
          </w:tcPr>
          <w:p w:rsidR="003C76C7" w:rsidRPr="000D3A42" w:rsidRDefault="003C76C7" w:rsidP="0086625B">
            <w:pPr>
              <w:jc w:val="center"/>
              <w:rPr>
                <w:rFonts w:hAnsi="ＭＳ 明朝" w:hint="eastAsia"/>
              </w:rPr>
            </w:pPr>
            <w:r w:rsidRPr="000D3A42">
              <w:rPr>
                <w:rFonts w:hAnsi="ＭＳ 明朝" w:hint="eastAsia"/>
              </w:rPr>
              <w:t>収入済額</w:t>
            </w:r>
          </w:p>
        </w:tc>
        <w:tc>
          <w:tcPr>
            <w:tcW w:w="980" w:type="dxa"/>
          </w:tcPr>
          <w:p w:rsidR="003C76C7" w:rsidRPr="000D3A42" w:rsidRDefault="003C76C7" w:rsidP="0086625B">
            <w:pPr>
              <w:jc w:val="center"/>
              <w:rPr>
                <w:rFonts w:hAnsi="ＭＳ 明朝" w:hint="eastAsia"/>
              </w:rPr>
            </w:pPr>
            <w:r w:rsidRPr="000D3A42">
              <w:rPr>
                <w:rFonts w:hAnsi="ＭＳ 明朝" w:hint="eastAsia"/>
              </w:rPr>
              <w:t>科目</w:t>
            </w:r>
          </w:p>
        </w:tc>
        <w:tc>
          <w:tcPr>
            <w:tcW w:w="1470" w:type="dxa"/>
          </w:tcPr>
          <w:p w:rsidR="003C76C7" w:rsidRPr="000D3A42" w:rsidRDefault="003C76C7" w:rsidP="0086625B">
            <w:pPr>
              <w:jc w:val="center"/>
              <w:rPr>
                <w:rFonts w:hAnsi="ＭＳ 明朝" w:hint="eastAsia"/>
              </w:rPr>
            </w:pPr>
            <w:r w:rsidRPr="000D3A42">
              <w:rPr>
                <w:rFonts w:hAnsi="ＭＳ 明朝" w:hint="eastAsia"/>
              </w:rPr>
              <w:t>予算現額</w:t>
            </w:r>
          </w:p>
        </w:tc>
        <w:tc>
          <w:tcPr>
            <w:tcW w:w="1225" w:type="dxa"/>
          </w:tcPr>
          <w:p w:rsidR="003C76C7" w:rsidRPr="000D3A42" w:rsidRDefault="003C76C7" w:rsidP="0086625B">
            <w:pPr>
              <w:rPr>
                <w:rFonts w:hAnsi="ＭＳ 明朝" w:hint="eastAsia"/>
              </w:rPr>
            </w:pPr>
            <w:r w:rsidRPr="000D3A42">
              <w:rPr>
                <w:rFonts w:hAnsi="ＭＳ 明朝" w:hint="eastAsia"/>
              </w:rPr>
              <w:t>うち補助金相当額</w:t>
            </w:r>
          </w:p>
        </w:tc>
        <w:tc>
          <w:tcPr>
            <w:tcW w:w="1225" w:type="dxa"/>
          </w:tcPr>
          <w:p w:rsidR="003C76C7" w:rsidRPr="000D3A42" w:rsidRDefault="003C76C7" w:rsidP="0086625B">
            <w:pPr>
              <w:jc w:val="center"/>
              <w:rPr>
                <w:rFonts w:hAnsi="ＭＳ 明朝" w:hint="eastAsia"/>
              </w:rPr>
            </w:pPr>
            <w:r w:rsidRPr="000D3A42">
              <w:rPr>
                <w:rFonts w:hAnsi="ＭＳ 明朝" w:hint="eastAsia"/>
              </w:rPr>
              <w:t>支出済額</w:t>
            </w:r>
          </w:p>
        </w:tc>
        <w:tc>
          <w:tcPr>
            <w:tcW w:w="1225" w:type="dxa"/>
          </w:tcPr>
          <w:p w:rsidR="003C76C7" w:rsidRPr="000D3A42" w:rsidRDefault="003C76C7" w:rsidP="0086625B">
            <w:pPr>
              <w:rPr>
                <w:rFonts w:hAnsi="ＭＳ 明朝" w:hint="eastAsia"/>
              </w:rPr>
            </w:pPr>
            <w:r w:rsidRPr="000D3A42">
              <w:rPr>
                <w:rFonts w:hAnsi="ＭＳ 明朝" w:hint="eastAsia"/>
              </w:rPr>
              <w:t>うち補助金相当額</w:t>
            </w:r>
          </w:p>
        </w:tc>
        <w:tc>
          <w:tcPr>
            <w:tcW w:w="1225" w:type="dxa"/>
            <w:vMerge/>
            <w:vAlign w:val="center"/>
          </w:tcPr>
          <w:p w:rsidR="003C76C7" w:rsidRPr="000D3A42" w:rsidRDefault="003C76C7" w:rsidP="0086625B">
            <w:pPr>
              <w:rPr>
                <w:rFonts w:hAnsi="ＭＳ 明朝" w:hint="eastAsia"/>
              </w:rPr>
            </w:pPr>
          </w:p>
        </w:tc>
      </w:tr>
      <w:tr w:rsidR="003C76C7" w:rsidRPr="000D3A42" w:rsidTr="0086625B">
        <w:tblPrEx>
          <w:tblCellMar>
            <w:top w:w="0" w:type="dxa"/>
            <w:bottom w:w="0" w:type="dxa"/>
          </w:tblCellMar>
        </w:tblPrEx>
        <w:trPr>
          <w:trHeight w:val="4000"/>
        </w:trPr>
        <w:tc>
          <w:tcPr>
            <w:tcW w:w="1050" w:type="dxa"/>
          </w:tcPr>
          <w:p w:rsidR="003C76C7" w:rsidRPr="000D3A42" w:rsidRDefault="003C76C7" w:rsidP="0086625B">
            <w:pPr>
              <w:rPr>
                <w:rFonts w:hAnsi="ＭＳ 明朝" w:hint="eastAsia"/>
              </w:rPr>
            </w:pPr>
            <w:r w:rsidRPr="000D3A42">
              <w:rPr>
                <w:rFonts w:hAnsi="ＭＳ 明朝" w:hint="eastAsia"/>
              </w:rPr>
              <w:t xml:space="preserve">　</w:t>
            </w:r>
          </w:p>
        </w:tc>
        <w:tc>
          <w:tcPr>
            <w:tcW w:w="1645" w:type="dxa"/>
          </w:tcPr>
          <w:p w:rsidR="003C76C7" w:rsidRPr="000D3A42" w:rsidRDefault="003C76C7" w:rsidP="0086625B">
            <w:pPr>
              <w:rPr>
                <w:rFonts w:hAnsi="ＭＳ 明朝" w:hint="eastAsia"/>
              </w:rPr>
            </w:pPr>
            <w:r w:rsidRPr="000D3A42">
              <w:rPr>
                <w:rFonts w:hAnsi="ＭＳ 明朝" w:hint="eastAsia"/>
              </w:rPr>
              <w:t>円</w:t>
            </w:r>
          </w:p>
        </w:tc>
        <w:tc>
          <w:tcPr>
            <w:tcW w:w="980" w:type="dxa"/>
          </w:tcPr>
          <w:p w:rsidR="003C76C7" w:rsidRPr="000D3A42" w:rsidRDefault="003C76C7" w:rsidP="0086625B">
            <w:pPr>
              <w:rPr>
                <w:rFonts w:hAnsi="ＭＳ 明朝" w:hint="eastAsia"/>
              </w:rPr>
            </w:pPr>
            <w:r w:rsidRPr="000D3A42">
              <w:rPr>
                <w:rFonts w:hAnsi="ＭＳ 明朝" w:hint="eastAsia"/>
              </w:rPr>
              <w:t xml:space="preserve">　</w:t>
            </w:r>
          </w:p>
        </w:tc>
        <w:tc>
          <w:tcPr>
            <w:tcW w:w="735" w:type="dxa"/>
          </w:tcPr>
          <w:p w:rsidR="003C76C7" w:rsidRPr="000D3A42" w:rsidRDefault="003C76C7" w:rsidP="0086625B">
            <w:pPr>
              <w:rPr>
                <w:rFonts w:hAnsi="ＭＳ 明朝" w:hint="eastAsia"/>
              </w:rPr>
            </w:pPr>
            <w:r w:rsidRPr="000D3A42">
              <w:rPr>
                <w:rFonts w:hAnsi="ＭＳ 明朝" w:hint="eastAsia"/>
              </w:rPr>
              <w:t xml:space="preserve">　</w:t>
            </w:r>
          </w:p>
        </w:tc>
        <w:tc>
          <w:tcPr>
            <w:tcW w:w="1225" w:type="dxa"/>
          </w:tcPr>
          <w:p w:rsidR="003C76C7" w:rsidRPr="000D3A42" w:rsidRDefault="003C76C7" w:rsidP="0086625B">
            <w:pPr>
              <w:rPr>
                <w:rFonts w:hAnsi="ＭＳ 明朝" w:hint="eastAsia"/>
              </w:rPr>
            </w:pPr>
            <w:r w:rsidRPr="000D3A42">
              <w:rPr>
                <w:rFonts w:hAnsi="ＭＳ 明朝" w:hint="eastAsia"/>
              </w:rPr>
              <w:t>円</w:t>
            </w:r>
          </w:p>
        </w:tc>
        <w:tc>
          <w:tcPr>
            <w:tcW w:w="1225" w:type="dxa"/>
          </w:tcPr>
          <w:p w:rsidR="003C76C7" w:rsidRPr="000D3A42" w:rsidRDefault="003C76C7" w:rsidP="0086625B">
            <w:pPr>
              <w:rPr>
                <w:rFonts w:hAnsi="ＭＳ 明朝" w:hint="eastAsia"/>
              </w:rPr>
            </w:pPr>
            <w:r w:rsidRPr="000D3A42">
              <w:rPr>
                <w:rFonts w:hAnsi="ＭＳ 明朝" w:hint="eastAsia"/>
              </w:rPr>
              <w:t>円</w:t>
            </w:r>
          </w:p>
        </w:tc>
        <w:tc>
          <w:tcPr>
            <w:tcW w:w="980" w:type="dxa"/>
          </w:tcPr>
          <w:p w:rsidR="003C76C7" w:rsidRPr="000D3A42" w:rsidRDefault="003C76C7" w:rsidP="0086625B">
            <w:pPr>
              <w:rPr>
                <w:rFonts w:hAnsi="ＭＳ 明朝" w:hint="eastAsia"/>
              </w:rPr>
            </w:pPr>
            <w:r w:rsidRPr="000D3A42">
              <w:rPr>
                <w:rFonts w:hAnsi="ＭＳ 明朝" w:hint="eastAsia"/>
              </w:rPr>
              <w:t xml:space="preserve">　</w:t>
            </w:r>
          </w:p>
        </w:tc>
        <w:tc>
          <w:tcPr>
            <w:tcW w:w="1470" w:type="dxa"/>
          </w:tcPr>
          <w:p w:rsidR="003C76C7" w:rsidRPr="000D3A42" w:rsidRDefault="003C76C7" w:rsidP="0086625B">
            <w:pPr>
              <w:rPr>
                <w:rFonts w:hAnsi="ＭＳ 明朝" w:hint="eastAsia"/>
              </w:rPr>
            </w:pPr>
            <w:r w:rsidRPr="000D3A42">
              <w:rPr>
                <w:rFonts w:hAnsi="ＭＳ 明朝" w:hint="eastAsia"/>
              </w:rPr>
              <w:t>円</w:t>
            </w:r>
          </w:p>
        </w:tc>
        <w:tc>
          <w:tcPr>
            <w:tcW w:w="1225" w:type="dxa"/>
          </w:tcPr>
          <w:p w:rsidR="003C76C7" w:rsidRPr="000D3A42" w:rsidRDefault="003C76C7" w:rsidP="0086625B">
            <w:pPr>
              <w:rPr>
                <w:rFonts w:hAnsi="ＭＳ 明朝" w:hint="eastAsia"/>
              </w:rPr>
            </w:pPr>
            <w:r w:rsidRPr="000D3A42">
              <w:rPr>
                <w:rFonts w:hAnsi="ＭＳ 明朝" w:hint="eastAsia"/>
              </w:rPr>
              <w:t>円</w:t>
            </w:r>
          </w:p>
        </w:tc>
        <w:tc>
          <w:tcPr>
            <w:tcW w:w="1225" w:type="dxa"/>
          </w:tcPr>
          <w:p w:rsidR="003C76C7" w:rsidRPr="000D3A42" w:rsidRDefault="003C76C7" w:rsidP="0086625B">
            <w:pPr>
              <w:rPr>
                <w:rFonts w:hAnsi="ＭＳ 明朝" w:hint="eastAsia"/>
              </w:rPr>
            </w:pPr>
            <w:r w:rsidRPr="000D3A42">
              <w:rPr>
                <w:rFonts w:hAnsi="ＭＳ 明朝" w:hint="eastAsia"/>
              </w:rPr>
              <w:t>円</w:t>
            </w:r>
          </w:p>
        </w:tc>
        <w:tc>
          <w:tcPr>
            <w:tcW w:w="1225" w:type="dxa"/>
          </w:tcPr>
          <w:p w:rsidR="003C76C7" w:rsidRPr="000D3A42" w:rsidRDefault="003C76C7" w:rsidP="0086625B">
            <w:pPr>
              <w:rPr>
                <w:rFonts w:hAnsi="ＭＳ 明朝" w:hint="eastAsia"/>
              </w:rPr>
            </w:pPr>
            <w:r w:rsidRPr="000D3A42">
              <w:rPr>
                <w:rFonts w:hAnsi="ＭＳ 明朝" w:hint="eastAsia"/>
              </w:rPr>
              <w:t>円</w:t>
            </w:r>
          </w:p>
        </w:tc>
        <w:tc>
          <w:tcPr>
            <w:tcW w:w="1225" w:type="dxa"/>
          </w:tcPr>
          <w:p w:rsidR="003C76C7" w:rsidRPr="000D3A42" w:rsidRDefault="003C76C7" w:rsidP="0086625B">
            <w:pPr>
              <w:rPr>
                <w:rFonts w:hAnsi="ＭＳ 明朝" w:hint="eastAsia"/>
              </w:rPr>
            </w:pPr>
            <w:r w:rsidRPr="000D3A42">
              <w:rPr>
                <w:rFonts w:hAnsi="ＭＳ 明朝" w:hint="eastAsia"/>
              </w:rPr>
              <w:t xml:space="preserve">　</w:t>
            </w:r>
          </w:p>
        </w:tc>
      </w:tr>
    </w:tbl>
    <w:p w:rsidR="003C76C7" w:rsidRPr="000D3A42" w:rsidRDefault="003C76C7" w:rsidP="003C76C7">
      <w:pPr>
        <w:ind w:left="105" w:hanging="105"/>
        <w:rPr>
          <w:rFonts w:hAnsi="ＭＳ 明朝" w:hint="eastAsia"/>
        </w:rPr>
      </w:pPr>
      <w:r>
        <w:rPr>
          <w:rFonts w:hAnsi="ＭＳ 明朝" w:hint="eastAsia"/>
        </w:rPr>
        <w:t>1</w:t>
      </w:r>
      <w:r w:rsidRPr="000D3A42">
        <w:rPr>
          <w:rFonts w:hAnsi="ＭＳ 明朝" w:hint="eastAsia"/>
        </w:rPr>
        <w:t xml:space="preserve">　「歳出予算科目」は、項及び目とともに、交付決定通知書に示した事業区分も記入すること。</w:t>
      </w:r>
    </w:p>
    <w:p w:rsidR="003C76C7" w:rsidRPr="000D3A42" w:rsidRDefault="003C76C7" w:rsidP="003C76C7">
      <w:pPr>
        <w:ind w:left="105" w:hanging="105"/>
        <w:rPr>
          <w:rFonts w:hAnsi="ＭＳ 明朝" w:hint="eastAsia"/>
        </w:rPr>
      </w:pPr>
      <w:r>
        <w:rPr>
          <w:rFonts w:hAnsi="ＭＳ 明朝" w:hint="eastAsia"/>
        </w:rPr>
        <w:t>2</w:t>
      </w:r>
      <w:r>
        <w:rPr>
          <w:rFonts w:hAnsi="ＭＳ 明朝" w:hint="eastAsia"/>
        </w:rPr>
        <w:t xml:space="preserve">　</w:t>
      </w:r>
      <w:r w:rsidRPr="000D3A42">
        <w:rPr>
          <w:rFonts w:hAnsi="ＭＳ 明朝" w:hint="eastAsia"/>
        </w:rPr>
        <w:t>「法人」の「科目」は、歳入にあっては、款、項、目、節を、歳出にあっては款、項、目をそれぞれ記入すること。</w:t>
      </w:r>
    </w:p>
    <w:p w:rsidR="003C76C7" w:rsidRPr="000D3A42" w:rsidRDefault="003C76C7" w:rsidP="003C76C7">
      <w:pPr>
        <w:ind w:left="269" w:hangingChars="112" w:hanging="269"/>
        <w:rPr>
          <w:rFonts w:hAnsi="ＭＳ 明朝" w:hint="eastAsia"/>
        </w:rPr>
      </w:pPr>
      <w:r w:rsidRPr="000D3A42">
        <w:rPr>
          <w:rFonts w:hAnsi="ＭＳ 明朝" w:hint="eastAsia"/>
        </w:rPr>
        <w:t xml:space="preserve">　　なお、歳出にあっては歳出予算科目欄において交付決定通知書に示した事業費区分名を記入する場合において、これに対応する経費が目の内訳に係るときは、当該経費を目の内訳として記入すること。</w:t>
      </w:r>
    </w:p>
    <w:p w:rsidR="003C76C7" w:rsidRPr="000D3A42" w:rsidRDefault="003C76C7" w:rsidP="003C76C7">
      <w:pPr>
        <w:ind w:left="355" w:hangingChars="148" w:hanging="355"/>
        <w:rPr>
          <w:rFonts w:hAnsi="ＭＳ 明朝" w:hint="eastAsia"/>
        </w:rPr>
      </w:pPr>
      <w:r>
        <w:rPr>
          <w:rFonts w:hAnsi="ＭＳ 明朝" w:hint="eastAsia"/>
        </w:rPr>
        <w:t>3</w:t>
      </w:r>
      <w:r w:rsidRPr="000D3A42">
        <w:rPr>
          <w:rFonts w:hAnsi="ＭＳ 明朝" w:hint="eastAsia"/>
        </w:rPr>
        <w:t xml:space="preserve">　「予算現額」は、歳入にあっては、当初予算額、補正予算額等の区分を、歳出にあっては、当初予算額、補正予算額、予備費支出額、流用増減等の区分を明らかにして記入すること。</w:t>
      </w:r>
    </w:p>
    <w:p w:rsidR="00365275" w:rsidRPr="003C76C7" w:rsidRDefault="003C76C7" w:rsidP="003C76C7">
      <w:pPr>
        <w:ind w:left="105" w:hanging="105"/>
        <w:rPr>
          <w:rFonts w:hAnsi="ＭＳ 明朝" w:hint="eastAsia"/>
        </w:rPr>
      </w:pPr>
      <w:r>
        <w:rPr>
          <w:rFonts w:hAnsi="ＭＳ 明朝" w:hint="eastAsia"/>
        </w:rPr>
        <w:t>4</w:t>
      </w:r>
      <w:r w:rsidRPr="000D3A42">
        <w:rPr>
          <w:rFonts w:hAnsi="ＭＳ 明朝" w:hint="eastAsia"/>
        </w:rPr>
        <w:t xml:space="preserve">　「備考」欄は、参考になるべき事項を適宜記入すること。</w:t>
      </w:r>
    </w:p>
    <w:sectPr w:rsidR="00365275" w:rsidRPr="003C76C7" w:rsidSect="003C76C7">
      <w:pgSz w:w="16838" w:h="11906" w:orient="landscape" w:code="9"/>
      <w:pgMar w:top="1418" w:right="1418" w:bottom="1418"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25B" w:rsidRDefault="0086625B" w:rsidP="003C76C7">
      <w:r>
        <w:separator/>
      </w:r>
    </w:p>
  </w:endnote>
  <w:endnote w:type="continuationSeparator" w:id="0">
    <w:p w:rsidR="0086625B" w:rsidRDefault="0086625B" w:rsidP="003C7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25B" w:rsidRDefault="0086625B" w:rsidP="003C76C7">
      <w:r>
        <w:separator/>
      </w:r>
    </w:p>
  </w:footnote>
  <w:footnote w:type="continuationSeparator" w:id="0">
    <w:p w:rsidR="0086625B" w:rsidRDefault="0086625B" w:rsidP="003C76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3151"/>
    <w:rsid w:val="00056AC6"/>
    <w:rsid w:val="00365275"/>
    <w:rsid w:val="003C76C7"/>
    <w:rsid w:val="0086625B"/>
    <w:rsid w:val="00953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151"/>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76C7"/>
    <w:pPr>
      <w:tabs>
        <w:tab w:val="center" w:pos="4252"/>
        <w:tab w:val="right" w:pos="8504"/>
      </w:tabs>
      <w:snapToGrid w:val="0"/>
    </w:pPr>
  </w:style>
  <w:style w:type="character" w:customStyle="1" w:styleId="a4">
    <w:name w:val="ヘッダー (文字)"/>
    <w:basedOn w:val="a0"/>
    <w:link w:val="a3"/>
    <w:uiPriority w:val="99"/>
    <w:rsid w:val="003C76C7"/>
    <w:rPr>
      <w:kern w:val="2"/>
      <w:sz w:val="24"/>
      <w:szCs w:val="22"/>
    </w:rPr>
  </w:style>
  <w:style w:type="paragraph" w:styleId="a5">
    <w:name w:val="footer"/>
    <w:basedOn w:val="a"/>
    <w:link w:val="a6"/>
    <w:uiPriority w:val="99"/>
    <w:unhideWhenUsed/>
    <w:rsid w:val="003C76C7"/>
    <w:pPr>
      <w:tabs>
        <w:tab w:val="center" w:pos="4252"/>
        <w:tab w:val="right" w:pos="8504"/>
      </w:tabs>
      <w:snapToGrid w:val="0"/>
    </w:pPr>
  </w:style>
  <w:style w:type="character" w:customStyle="1" w:styleId="a6">
    <w:name w:val="フッター (文字)"/>
    <w:basedOn w:val="a0"/>
    <w:link w:val="a5"/>
    <w:uiPriority w:val="99"/>
    <w:rsid w:val="003C76C7"/>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PC046</dc:creator>
  <cp:keywords/>
  <dc:description/>
  <cp:lastModifiedBy>Windows ユーザー</cp:lastModifiedBy>
  <cp:revision>2</cp:revision>
  <dcterms:created xsi:type="dcterms:W3CDTF">2025-10-02T06:49:00Z</dcterms:created>
  <dcterms:modified xsi:type="dcterms:W3CDTF">2025-10-02T06:49:00Z</dcterms:modified>
</cp:coreProperties>
</file>