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889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号（第</w:t>
      </w:r>
      <w:r>
        <w:t>3</w:t>
      </w:r>
      <w:r>
        <w:rPr>
          <w:rFonts w:hint="eastAsia"/>
        </w:rPr>
        <w:t>条関係）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平成　　年度</w:t>
      </w:r>
      <w:r w:rsidR="001F063E">
        <w:rPr>
          <w:rFonts w:hint="eastAsia"/>
        </w:rPr>
        <w:t>大町町</w:t>
      </w:r>
      <w:r>
        <w:rPr>
          <w:rFonts w:hint="eastAsia"/>
        </w:rPr>
        <w:t>多面的機能支払補助金交付申請書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番　　　号</w:t>
      </w:r>
    </w:p>
    <w:p w:rsidR="00057889" w:rsidRDefault="00057889">
      <w:pPr>
        <w:adjustRightInd/>
        <w:spacing w:line="26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年　月　日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大町町長　　　　　</w:t>
      </w:r>
      <w:r w:rsidR="00057889">
        <w:rPr>
          <w:rFonts w:hint="eastAsia"/>
        </w:rPr>
        <w:t xml:space="preserve">　様</w:t>
      </w:r>
    </w:p>
    <w:p w:rsidR="00057889" w:rsidRDefault="00057889">
      <w:pPr>
        <w:adjustRightInd/>
        <w:spacing w:line="262" w:lineRule="exact"/>
      </w:pPr>
      <w:r>
        <w:t xml:space="preserve">                                                </w:t>
      </w:r>
      <w:r w:rsidR="001F063E">
        <w:t xml:space="preserve"> </w:t>
      </w:r>
      <w:r w:rsidR="001F063E" w:rsidRPr="001F063E">
        <w:rPr>
          <w:rFonts w:hint="eastAsia"/>
          <w:spacing w:val="236"/>
          <w:fitText w:val="912" w:id="-636223488"/>
        </w:rPr>
        <w:t>住</w:t>
      </w:r>
      <w:r w:rsidR="001F063E" w:rsidRPr="001F063E">
        <w:rPr>
          <w:rFonts w:hint="eastAsia"/>
          <w:fitText w:val="912" w:id="-636223488"/>
        </w:rPr>
        <w:t>所</w:t>
      </w:r>
    </w:p>
    <w:p w:rsidR="001F063E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</w:t>
      </w:r>
      <w:r>
        <w:t xml:space="preserve"> </w:t>
      </w:r>
      <w:r w:rsidRPr="001F063E">
        <w:rPr>
          <w:rFonts w:hint="eastAsia"/>
          <w:spacing w:val="63"/>
          <w:fitText w:val="912" w:id="-636223487"/>
        </w:rPr>
        <w:t>団体</w:t>
      </w:r>
      <w:r w:rsidRPr="001F063E">
        <w:rPr>
          <w:rFonts w:hint="eastAsia"/>
          <w:fitText w:val="912" w:id="-636223487"/>
        </w:rPr>
        <w:t>名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                           </w:t>
      </w:r>
      <w:r w:rsidR="001F063E">
        <w:rPr>
          <w:rFonts w:hint="eastAsia"/>
        </w:rPr>
        <w:t xml:space="preserve">　　　　　　　　代表者名</w:t>
      </w:r>
      <w:r>
        <w:t xml:space="preserve">  </w:t>
      </w:r>
      <w:r w:rsidR="001F063E">
        <w:t xml:space="preserve">  </w:t>
      </w:r>
      <w:r>
        <w:rPr>
          <w:rFonts w:hint="eastAsia"/>
        </w:rPr>
        <w:t xml:space="preserve">氏　</w:t>
      </w:r>
      <w:r w:rsidR="001F063E">
        <w:t xml:space="preserve">    </w:t>
      </w:r>
      <w:r>
        <w:rPr>
          <w:rFonts w:hint="eastAsia"/>
        </w:rPr>
        <w:t>名</w:t>
      </w:r>
      <w:r w:rsidR="001F063E">
        <w:t xml:space="preserve">  </w:t>
      </w:r>
      <w:r>
        <w:rPr>
          <w:rFonts w:hint="eastAsia"/>
        </w:rPr>
        <w:t xml:space="preserve">　印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平成　　年度において下記のとおり事業を実施したいので、佐賀県多面的機能支払補助金交付要綱第３条に基づき、金　　　　　　　円の交付を申請します。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 w:rsidP="002F0B9F">
      <w:pPr>
        <w:adjustRightInd/>
        <w:spacing w:line="262" w:lineRule="exact"/>
        <w:ind w:left="684" w:hangingChars="300" w:hanging="684"/>
        <w:rPr>
          <w:rFonts w:hAnsi="Times New Roman" w:cs="Times New Roman"/>
          <w:spacing w:val="4"/>
        </w:rPr>
      </w:pPr>
      <w:r>
        <w:t xml:space="preserve">  </w:t>
      </w:r>
      <w:r>
        <w:rPr>
          <w:rFonts w:hint="eastAsia"/>
        </w:rPr>
        <w:t>注：交付申請額の右側に括弧書きで、仕入れに係る消費税相当額について、これを減額した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場合には「減額した金額」を、同税額がない場合は「該当なし」と、同税額が明らかで　　　ない場合には「含税額」とそれぞれ記入すること。</w:t>
      </w:r>
    </w:p>
    <w:p w:rsidR="00057889" w:rsidRDefault="00057889">
      <w:pPr>
        <w:adjustRightInd/>
        <w:spacing w:line="262" w:lineRule="exact"/>
        <w:ind w:left="688" w:hanging="688"/>
        <w:rPr>
          <w:rFonts w:hAnsi="Times New Roman" w:cs="Times New Roman"/>
          <w:spacing w:val="4"/>
        </w:rPr>
      </w:pPr>
      <w:r>
        <w:rPr>
          <w:rFonts w:hint="eastAsia"/>
        </w:rPr>
        <w:t xml:space="preserve">　注：添付書類として、実施要綱別紙１第５の３、別紙２第５及び別紙３第２の４（２）により県知事に提出した事業実施計画書を添付すること。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1  </w:t>
      </w:r>
      <w:r w:rsidR="00057889">
        <w:rPr>
          <w:rFonts w:hint="eastAsia"/>
        </w:rPr>
        <w:t>事業の目的（事業の実績）</w:t>
      </w:r>
    </w:p>
    <w:p w:rsidR="00057889" w:rsidRPr="001F063E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2  </w:t>
      </w:r>
      <w:r w:rsidR="00057889">
        <w:rPr>
          <w:rFonts w:hint="eastAsia"/>
        </w:rPr>
        <w:t>事業計画（又は実績）及びその内容</w:t>
      </w:r>
    </w:p>
    <w:p w:rsidR="00057889" w:rsidRDefault="001F063E">
      <w:pPr>
        <w:adjustRightInd/>
        <w:spacing w:line="262" w:lineRule="exact"/>
        <w:ind w:left="802" w:hanging="802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（</w:t>
      </w:r>
      <w:r>
        <w:t>1</w:t>
      </w:r>
      <w:r w:rsidR="00057889">
        <w:rPr>
          <w:rFonts w:hint="eastAsia"/>
        </w:rPr>
        <w:t>）農地維持支払交付金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     </w:t>
      </w:r>
      <w:r>
        <w:rPr>
          <w:rFonts w:hint="eastAsia"/>
        </w:rPr>
        <w:t xml:space="preserve">　　</w:t>
      </w:r>
      <w:r>
        <w:t xml:space="preserve">   (</w:t>
      </w:r>
      <w:r>
        <w:rPr>
          <w:rFonts w:hint="eastAsia"/>
        </w:rPr>
        <w:t>単位：</w:t>
      </w:r>
      <w:r>
        <w:t>a</w:t>
      </w:r>
      <w:r>
        <w:rPr>
          <w:rFonts w:hint="eastAsia"/>
        </w:rPr>
        <w:t>、円</w:t>
      </w:r>
      <w:r>
        <w:t>)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344"/>
        <w:gridCol w:w="1721"/>
        <w:gridCol w:w="2065"/>
        <w:gridCol w:w="1607"/>
        <w:gridCol w:w="2294"/>
      </w:tblGrid>
      <w:tr w:rsidR="0005788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2F0B9F" w:rsidP="002F0B9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74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2F0B9F" w:rsidP="002F0B9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対象農用地面積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交付単価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/10a)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　付　額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（補助金）</w:t>
            </w:r>
          </w:p>
        </w:tc>
      </w:tr>
      <w:tr w:rsidR="0005788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 w:rsidP="002F0B9F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農地維持支払交付金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 w:rsidP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 w:rsidP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 w:rsidP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田</w:t>
            </w:r>
            <w:r>
              <w:t xml:space="preserve">  </w:t>
            </w:r>
            <w:r>
              <w:rPr>
                <w:rFonts w:hint="eastAsia"/>
              </w:rPr>
              <w:t>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畑</w:t>
            </w:r>
            <w:r>
              <w:t xml:space="preserve">  </w:t>
            </w:r>
            <w:r>
              <w:rPr>
                <w:rFonts w:hint="eastAsia"/>
              </w:rPr>
              <w:t>ⅱ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草地　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57889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計　ⅰ</w:t>
            </w:r>
            <w:r>
              <w:t>+</w:t>
            </w:r>
            <w:r>
              <w:rPr>
                <w:rFonts w:hint="eastAsia"/>
              </w:rPr>
              <w:t>ⅱ</w:t>
            </w:r>
            <w:r>
              <w:t>+</w:t>
            </w:r>
            <w:r>
              <w:rPr>
                <w:rFonts w:hint="eastAsia"/>
              </w:rPr>
              <w:t>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 w:rsidP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 w:rsidP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（</w:t>
      </w:r>
      <w:r>
        <w:t>2</w:t>
      </w:r>
      <w:r w:rsidR="00057889">
        <w:rPr>
          <w:rFonts w:hint="eastAsia"/>
        </w:rPr>
        <w:t>）資源向上支払交付金</w:t>
      </w:r>
    </w:p>
    <w:p w:rsidR="00057889" w:rsidRDefault="00057889">
      <w:pPr>
        <w:adjustRightInd/>
        <w:spacing w:line="262" w:lineRule="exact"/>
        <w:ind w:left="688"/>
        <w:rPr>
          <w:rFonts w:hAnsi="Times New Roman" w:cs="Times New Roman"/>
          <w:spacing w:val="4"/>
        </w:rPr>
      </w:pPr>
      <w:r>
        <w:rPr>
          <w:rFonts w:hint="eastAsia"/>
        </w:rPr>
        <w:t>ア　資源向上支払交付金（共同）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        (</w:t>
      </w:r>
      <w:r>
        <w:rPr>
          <w:rFonts w:hint="eastAsia"/>
        </w:rPr>
        <w:t>単位：</w:t>
      </w:r>
      <w:r>
        <w:t>a</w:t>
      </w:r>
      <w:r>
        <w:rPr>
          <w:rFonts w:hint="eastAsia"/>
        </w:rPr>
        <w:t>、円</w:t>
      </w:r>
      <w:r>
        <w:t>)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344"/>
        <w:gridCol w:w="1721"/>
        <w:gridCol w:w="2065"/>
        <w:gridCol w:w="1607"/>
        <w:gridCol w:w="2294"/>
      </w:tblGrid>
      <w:tr w:rsidR="002F0B9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74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対象農用地面積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交付単価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/10a)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　付　額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（補助金）</w:t>
            </w: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資源向上支払交付金（共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同）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田</w:t>
            </w:r>
            <w:r>
              <w:t xml:space="preserve">  </w:t>
            </w:r>
            <w:r>
              <w:rPr>
                <w:rFonts w:hint="eastAsia"/>
              </w:rPr>
              <w:t>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継続地区の補助単価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  <w:r>
              <w:t>(5/6)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継続地区の補助単価（</w:t>
            </w:r>
            <w:r>
              <w:rPr>
                <w:spacing w:val="-2"/>
                <w:w w:val="50"/>
              </w:rPr>
              <w:t>5/6</w:t>
            </w:r>
            <w:r>
              <w:rPr>
                <w:rFonts w:hint="eastAsia"/>
                <w:spacing w:val="-2"/>
                <w:w w:val="50"/>
              </w:rPr>
              <w:t>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畑</w:t>
            </w:r>
            <w:r>
              <w:t xml:space="preserve">  </w:t>
            </w:r>
            <w:r>
              <w:rPr>
                <w:rFonts w:hint="eastAsia"/>
              </w:rPr>
              <w:t>ⅱ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継続地区の補助単価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  <w:r>
              <w:t>(5/6)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継続地区の補助単価（</w:t>
            </w:r>
            <w:r>
              <w:rPr>
                <w:spacing w:val="-2"/>
                <w:w w:val="50"/>
              </w:rPr>
              <w:t>5/6</w:t>
            </w:r>
            <w:r>
              <w:rPr>
                <w:rFonts w:hint="eastAsia"/>
                <w:spacing w:val="-2"/>
                <w:w w:val="50"/>
              </w:rPr>
              <w:t>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草地　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継続地区の補助単価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  <w:r>
              <w:t>(5/6)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継続地区の補助単価（</w:t>
            </w:r>
            <w:r>
              <w:rPr>
                <w:spacing w:val="-2"/>
                <w:w w:val="50"/>
              </w:rPr>
              <w:t>5/6</w:t>
            </w:r>
            <w:r>
              <w:rPr>
                <w:rFonts w:hint="eastAsia"/>
                <w:spacing w:val="-2"/>
                <w:w w:val="50"/>
              </w:rPr>
              <w:t>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計　ⅰ</w:t>
            </w:r>
            <w:r>
              <w:t>+</w:t>
            </w:r>
            <w:r>
              <w:rPr>
                <w:rFonts w:hint="eastAsia"/>
              </w:rPr>
              <w:t>ⅱ</w:t>
            </w:r>
            <w:r>
              <w:t>+</w:t>
            </w:r>
            <w:r>
              <w:rPr>
                <w:rFonts w:hint="eastAsia"/>
              </w:rPr>
              <w:t>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</w:t>
      </w:r>
      <w:r>
        <w:rPr>
          <w:rFonts w:hint="eastAsia"/>
        </w:rPr>
        <w:t>イ　地域資源保全プランの策定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                                                 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2180"/>
        <w:gridCol w:w="2525"/>
      </w:tblGrid>
      <w:tr w:rsidR="002F0B9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74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組織数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　付　額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（補助金）</w:t>
            </w: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地域資源保全プランの策定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</w:t>
      </w:r>
      <w:r>
        <w:rPr>
          <w:rFonts w:hint="eastAsia"/>
        </w:rPr>
        <w:t>ウ　活動組織の広域化・体制強化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                                                  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68"/>
        <w:gridCol w:w="2180"/>
        <w:gridCol w:w="2525"/>
      </w:tblGrid>
      <w:tr w:rsidR="002F0B9F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74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組織数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　付　額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（補助金）</w:t>
            </w: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活動組織の広域化・体制強化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262" w:lineRule="exact"/>
        <w:ind w:left="688"/>
        <w:rPr>
          <w:rFonts w:hAnsi="Times New Roman" w:cs="Times New Roman"/>
          <w:spacing w:val="4"/>
        </w:rPr>
      </w:pPr>
      <w:r>
        <w:rPr>
          <w:rFonts w:hint="eastAsia"/>
        </w:rPr>
        <w:t>エ　資源向上支払交付金（長寿命化）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  <w:r>
        <w:t xml:space="preserve">                     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            (</w:t>
      </w:r>
      <w:r>
        <w:rPr>
          <w:rFonts w:hint="eastAsia"/>
        </w:rPr>
        <w:t>単位：</w:t>
      </w:r>
      <w:r>
        <w:t>a</w:t>
      </w:r>
      <w:r>
        <w:rPr>
          <w:rFonts w:hint="eastAsia"/>
        </w:rPr>
        <w:t>、円</w:t>
      </w:r>
      <w:r>
        <w:t>)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9"/>
        <w:gridCol w:w="344"/>
        <w:gridCol w:w="1721"/>
        <w:gridCol w:w="2065"/>
        <w:gridCol w:w="1607"/>
        <w:gridCol w:w="2294"/>
      </w:tblGrid>
      <w:tr w:rsidR="002F0B9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2F0B9F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744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>対象農用地面積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交付単価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>円</w:t>
            </w:r>
            <w:r>
              <w:t>/10a)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交　付　額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2"/>
                <w:w w:val="50"/>
              </w:rPr>
              <w:t>（補助金）</w:t>
            </w:r>
          </w:p>
        </w:tc>
      </w:tr>
      <w:tr w:rsidR="002F0B9F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資源向上支払交付金（長</w:t>
            </w:r>
          </w:p>
          <w:p w:rsidR="002F0B9F" w:rsidRDefault="002F0B9F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寿命化）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B9F" w:rsidRDefault="002F0B9F" w:rsidP="00F67BA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田</w:t>
            </w:r>
            <w:r>
              <w:t xml:space="preserve">  </w:t>
            </w:r>
            <w:r>
              <w:rPr>
                <w:rFonts w:hint="eastAsia"/>
              </w:rPr>
              <w:t>ⅰ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畑</w:t>
            </w:r>
            <w:r>
              <w:t xml:space="preserve">  </w:t>
            </w:r>
            <w:r>
              <w:rPr>
                <w:rFonts w:hint="eastAsia"/>
              </w:rPr>
              <w:t>ⅱ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草地　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7E01" w:rsidRDefault="00D47E0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基本単価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計　ⅰ</w:t>
            </w:r>
            <w:r>
              <w:t>+</w:t>
            </w:r>
            <w:r>
              <w:rPr>
                <w:rFonts w:hint="eastAsia"/>
              </w:rPr>
              <w:t>ⅱ</w:t>
            </w:r>
            <w:r>
              <w:t>+</w:t>
            </w:r>
            <w:r>
              <w:rPr>
                <w:rFonts w:hint="eastAsia"/>
              </w:rPr>
              <w:t>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D47E01" w:rsidRDefault="00057889">
      <w:pPr>
        <w:adjustRightInd/>
        <w:spacing w:line="262" w:lineRule="exact"/>
      </w:pPr>
      <w:r>
        <w:t xml:space="preserve">   </w:t>
      </w:r>
    </w:p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404431" w:rsidRDefault="00404431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404431" w:rsidRDefault="00404431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404431" w:rsidRDefault="00404431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D47E01" w:rsidRDefault="00D47E01">
      <w:pPr>
        <w:adjustRightInd/>
        <w:spacing w:line="262" w:lineRule="exact"/>
      </w:pPr>
    </w:p>
    <w:p w:rsidR="00D47E01" w:rsidRDefault="00D47E01">
      <w:pPr>
        <w:adjustRightInd/>
        <w:spacing w:line="262" w:lineRule="exact"/>
      </w:pPr>
    </w:p>
    <w:p w:rsidR="00D47E01" w:rsidRDefault="00D47E01">
      <w:pPr>
        <w:adjustRightInd/>
        <w:spacing w:line="262" w:lineRule="exact"/>
      </w:pPr>
    </w:p>
    <w:p w:rsidR="00D47E01" w:rsidRDefault="00D47E01">
      <w:pPr>
        <w:adjustRightInd/>
        <w:spacing w:line="262" w:lineRule="exact"/>
      </w:pPr>
    </w:p>
    <w:p w:rsidR="00D47E01" w:rsidRDefault="00D47E01">
      <w:pPr>
        <w:adjustRightInd/>
        <w:spacing w:line="262" w:lineRule="exact"/>
      </w:pPr>
    </w:p>
    <w:p w:rsidR="00D47E01" w:rsidRDefault="00D47E01">
      <w:pPr>
        <w:adjustRightInd/>
        <w:spacing w:line="262" w:lineRule="exact"/>
      </w:pPr>
    </w:p>
    <w:p w:rsidR="00D47E01" w:rsidRDefault="00D47E01">
      <w:pPr>
        <w:adjustRightInd/>
        <w:spacing w:line="262" w:lineRule="exact"/>
      </w:pPr>
    </w:p>
    <w:p w:rsidR="00057889" w:rsidRDefault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lastRenderedPageBreak/>
        <w:t>3</w:t>
      </w:r>
      <w:r>
        <w:rPr>
          <w:rFonts w:hint="eastAsia"/>
        </w:rPr>
        <w:t xml:space="preserve">　</w:t>
      </w:r>
      <w:r w:rsidR="00057889">
        <w:rPr>
          <w:rFonts w:hint="eastAsia"/>
        </w:rPr>
        <w:t>経費の配分</w:t>
      </w:r>
    </w:p>
    <w:p w:rsidR="00057889" w:rsidRDefault="00057889" w:rsidP="00D47E01">
      <w:pPr>
        <w:adjustRightInd/>
        <w:spacing w:line="262" w:lineRule="exact"/>
        <w:ind w:firstLineChars="3600" w:firstLine="8208"/>
        <w:rPr>
          <w:rFonts w:hAnsi="Times New Roman" w:cs="Times New Roman"/>
          <w:spacing w:val="4"/>
        </w:rPr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4"/>
        <w:gridCol w:w="1836"/>
        <w:gridCol w:w="1147"/>
        <w:gridCol w:w="1148"/>
        <w:gridCol w:w="1032"/>
        <w:gridCol w:w="918"/>
        <w:gridCol w:w="803"/>
      </w:tblGrid>
      <w:tr w:rsidR="00057889" w:rsidTr="00D47E01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区　分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889" w:rsidRDefault="00D47E01" w:rsidP="00D47E01">
            <w:pPr>
              <w:snapToGrid w:val="0"/>
              <w:spacing w:line="240" w:lineRule="exact"/>
              <w:jc w:val="left"/>
            </w:pPr>
            <w:r>
              <w:rPr>
                <w:rFonts w:hint="eastAsia"/>
              </w:rPr>
              <w:t>補助事業に要する経費</w:t>
            </w:r>
          </w:p>
          <w:p w:rsidR="00D47E01" w:rsidRDefault="00D47E01" w:rsidP="00D47E01">
            <w:pPr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（又は補助事業に要した経費）</w:t>
            </w:r>
          </w:p>
        </w:tc>
        <w:tc>
          <w:tcPr>
            <w:tcW w:w="42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Pr="00D47E01" w:rsidRDefault="00D47E01" w:rsidP="00D47E01">
            <w:pPr>
              <w:suppressAutoHyphens/>
              <w:kinsoku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</w:rPr>
            </w:pPr>
            <w:r w:rsidRPr="00D47E01">
              <w:rPr>
                <w:rFonts w:hAnsi="Times New Roman" w:cs="Times New Roman" w:hint="eastAsia"/>
                <w:color w:val="auto"/>
              </w:rPr>
              <w:t>負担区分</w:t>
            </w:r>
          </w:p>
        </w:tc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備考</w:t>
            </w:r>
          </w:p>
        </w:tc>
      </w:tr>
      <w:tr w:rsidR="00057889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25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1F063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町</w:t>
            </w:r>
            <w:r w:rsidR="00057889">
              <w:rPr>
                <w:rFonts w:hint="eastAsia"/>
              </w:rPr>
              <w:t>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国費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057889" w:rsidRDefault="001F063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県</w:t>
            </w:r>
            <w:r w:rsidR="00057889">
              <w:rPr>
                <w:rFonts w:hint="eastAsia"/>
              </w:rPr>
              <w:t>費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1F063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D47E01">
              <w:rPr>
                <w:rFonts w:hint="eastAsia"/>
              </w:rPr>
              <w:t>農地維持支払事業費及び資源向上支払事業費（長寿命化を除く。）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1F063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D47E01">
              <w:rPr>
                <w:rFonts w:hint="eastAsia"/>
              </w:rPr>
              <w:t>資源向上支払事業費（長寿命化）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47E0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D47E01" w:rsidRDefault="00D47E0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計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E01" w:rsidRDefault="00D47E01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8C34F1" w:rsidRDefault="008C34F1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1F063E" w:rsidP="00D47E01">
      <w:pPr>
        <w:adjustRightInd/>
        <w:rPr>
          <w:rFonts w:hAnsi="Times New Roman" w:cs="Times New Roman"/>
          <w:spacing w:val="4"/>
        </w:rPr>
      </w:pPr>
      <w:r>
        <w:t>4</w:t>
      </w:r>
      <w:r>
        <w:rPr>
          <w:rFonts w:hint="eastAsia"/>
        </w:rPr>
        <w:t xml:space="preserve">　</w:t>
      </w:r>
      <w:r w:rsidR="00057889">
        <w:rPr>
          <w:rFonts w:hint="eastAsia"/>
        </w:rPr>
        <w:t>事業の効果</w:t>
      </w:r>
    </w:p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1F063E" w:rsidP="00D47E01">
      <w:pPr>
        <w:adjustRightInd/>
        <w:rPr>
          <w:rFonts w:hAnsi="Times New Roman" w:cs="Times New Roman"/>
          <w:spacing w:val="4"/>
        </w:rPr>
      </w:pPr>
      <w:r>
        <w:t>5</w:t>
      </w:r>
      <w:r>
        <w:rPr>
          <w:rFonts w:hint="eastAsia"/>
        </w:rPr>
        <w:t xml:space="preserve">　</w:t>
      </w:r>
      <w:r w:rsidR="00057889">
        <w:rPr>
          <w:rFonts w:hint="eastAsia"/>
        </w:rPr>
        <w:t>事業完了予定（又は事業完了）</w:t>
      </w:r>
      <w:r w:rsidR="00D47E01">
        <w:rPr>
          <w:rFonts w:hint="eastAsia"/>
        </w:rPr>
        <w:t xml:space="preserve">　　</w:t>
      </w:r>
      <w:r w:rsidR="00057889">
        <w:rPr>
          <w:rFonts w:hint="eastAsia"/>
        </w:rPr>
        <w:t>年月日</w:t>
      </w:r>
    </w:p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057889">
      <w:pPr>
        <w:adjustRightInd/>
        <w:spacing w:line="196" w:lineRule="exact"/>
        <w:rPr>
          <w:rFonts w:hAnsi="Times New Roman" w:cs="Times New Roman"/>
          <w:spacing w:val="4"/>
        </w:rPr>
      </w:pPr>
    </w:p>
    <w:p w:rsidR="00057889" w:rsidRDefault="001F063E" w:rsidP="00D47E01">
      <w:pPr>
        <w:adjustRightInd/>
        <w:rPr>
          <w:rFonts w:hAnsi="Times New Roman" w:cs="Times New Roman"/>
          <w:spacing w:val="4"/>
        </w:rPr>
      </w:pPr>
      <w:r>
        <w:t>6</w:t>
      </w:r>
      <w:r>
        <w:rPr>
          <w:rFonts w:hint="eastAsia"/>
        </w:rPr>
        <w:t xml:space="preserve">　</w:t>
      </w:r>
      <w:r w:rsidR="00057889">
        <w:rPr>
          <w:rFonts w:hint="eastAsia"/>
        </w:rPr>
        <w:t>収支予算（又は精算）</w:t>
      </w:r>
    </w:p>
    <w:p w:rsidR="00057889" w:rsidRDefault="00057889" w:rsidP="00D47E0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>収入の部</w:t>
      </w:r>
      <w:r>
        <w:t xml:space="preserve">                                                       </w:t>
      </w:r>
      <w:r>
        <w:rPr>
          <w:rFonts w:hint="eastAsia"/>
        </w:rPr>
        <w:t xml:space="preserve">　　（単位：円）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1950"/>
        <w:gridCol w:w="1836"/>
        <w:gridCol w:w="1033"/>
        <w:gridCol w:w="1032"/>
        <w:gridCol w:w="1377"/>
      </w:tblGrid>
      <w:tr w:rsidR="00057889" w:rsidTr="00D47E01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7E01" w:rsidRDefault="00D47E01" w:rsidP="00D47E01">
            <w:pPr>
              <w:snapToGrid w:val="0"/>
              <w:spacing w:line="240" w:lineRule="exact"/>
            </w:pPr>
            <w:r>
              <w:rPr>
                <w:rFonts w:hint="eastAsia"/>
              </w:rPr>
              <w:t>本年度予算額</w:t>
            </w:r>
          </w:p>
          <w:p w:rsidR="00D47E01" w:rsidRDefault="00D47E01" w:rsidP="00D47E01">
            <w:pPr>
              <w:snapToGrid w:val="0"/>
              <w:spacing w:line="240" w:lineRule="exact"/>
            </w:pPr>
            <w:r>
              <w:rPr>
                <w:rFonts w:hint="eastAsia"/>
              </w:rPr>
              <w:t>又は</w:t>
            </w:r>
          </w:p>
          <w:p w:rsidR="00D47E01" w:rsidRDefault="00D47E01" w:rsidP="00D47E01">
            <w:pPr>
              <w:snapToGrid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本年度清算額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7E01" w:rsidRDefault="00D47E01" w:rsidP="00D47E01">
            <w:pPr>
              <w:snapToGrid w:val="0"/>
              <w:spacing w:line="240" w:lineRule="exact"/>
            </w:pPr>
            <w:r>
              <w:rPr>
                <w:rFonts w:hint="eastAsia"/>
              </w:rPr>
              <w:t>前年度予算額</w:t>
            </w:r>
          </w:p>
          <w:p w:rsidR="00D47E01" w:rsidRDefault="00D47E01" w:rsidP="00D47E01">
            <w:pPr>
              <w:snapToGrid w:val="0"/>
              <w:spacing w:line="240" w:lineRule="exact"/>
            </w:pPr>
            <w:r>
              <w:rPr>
                <w:rFonts w:hint="eastAsia"/>
              </w:rPr>
              <w:t>又は</w:t>
            </w:r>
          </w:p>
          <w:p w:rsidR="00057889" w:rsidRPr="00D47E01" w:rsidRDefault="00D47E01" w:rsidP="00D47E01">
            <w:pPr>
              <w:snapToGrid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本年度予算額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比</w:t>
            </w:r>
            <w:r>
              <w:t xml:space="preserve"> </w:t>
            </w:r>
            <w:r>
              <w:rPr>
                <w:rFonts w:hint="eastAsia"/>
              </w:rPr>
              <w:t>較</w:t>
            </w:r>
            <w:r>
              <w:t xml:space="preserve"> </w:t>
            </w:r>
            <w:r>
              <w:rPr>
                <w:rFonts w:hint="eastAsia"/>
              </w:rPr>
              <w:t>増</w:t>
            </w:r>
            <w:r>
              <w:t xml:space="preserve"> </w:t>
            </w:r>
            <w:r>
              <w:rPr>
                <w:rFonts w:hint="eastAsia"/>
              </w:rPr>
              <w:t>減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57889" w:rsidTr="00D47E01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2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44DEC" w:rsidTr="00E44DEC">
        <w:tblPrEx>
          <w:tblCellMar>
            <w:top w:w="0" w:type="dxa"/>
            <w:bottom w:w="0" w:type="dxa"/>
          </w:tblCellMar>
        </w:tblPrEx>
        <w:trPr>
          <w:trHeight w:val="1372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E44DEC">
            <w:pPr>
              <w:suppressAutoHyphens/>
              <w:kinsoku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4"/>
              </w:rPr>
            </w:pPr>
          </w:p>
          <w:p w:rsidR="00E44DEC" w:rsidRDefault="001F063E" w:rsidP="00E44DEC">
            <w:pPr>
              <w:spacing w:line="240" w:lineRule="exact"/>
              <w:rPr>
                <w:rFonts w:hAnsi="Times New Roman" w:cs="Times New Roman"/>
                <w:spacing w:val="4"/>
              </w:rPr>
            </w:pPr>
            <w:r>
              <w:t>1</w:t>
            </w:r>
            <w:r w:rsidR="00E44DEC">
              <w:rPr>
                <w:rFonts w:hint="eastAsia"/>
              </w:rPr>
              <w:t>農地維持支払事業費及び資源向上支払事業費（長寿命化を除く。）</w:t>
            </w:r>
          </w:p>
          <w:p w:rsidR="00E44DEC" w:rsidRDefault="00E44DEC" w:rsidP="00E44DEC">
            <w:pPr>
              <w:spacing w:line="240" w:lineRule="exact"/>
              <w:rPr>
                <w:rFonts w:hAnsi="Times New Roman" w:cs="Times New Roman"/>
                <w:spacing w:val="4"/>
              </w:rPr>
            </w:pPr>
            <w:r>
              <w:t xml:space="preserve">     (1)</w:t>
            </w:r>
            <w:r>
              <w:rPr>
                <w:rFonts w:hint="eastAsia"/>
              </w:rPr>
              <w:t>補助金</w:t>
            </w:r>
          </w:p>
          <w:p w:rsidR="00E44DEC" w:rsidRDefault="00E44DEC" w:rsidP="00E44DEC">
            <w:pPr>
              <w:spacing w:line="240" w:lineRule="exact"/>
              <w:rPr>
                <w:rFonts w:hAnsi="Times New Roman" w:cs="Times New Roman"/>
                <w:color w:val="auto"/>
              </w:rPr>
            </w:pPr>
            <w:r>
              <w:t xml:space="preserve">     (2)</w:t>
            </w: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44DEC" w:rsidTr="00E44DEC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2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E44DEC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4"/>
              </w:rPr>
            </w:pPr>
          </w:p>
          <w:p w:rsidR="00E44DEC" w:rsidRDefault="001F063E" w:rsidP="00E44DEC">
            <w:pPr>
              <w:spacing w:line="240" w:lineRule="exact"/>
              <w:rPr>
                <w:rFonts w:hAnsi="Times New Roman" w:cs="Times New Roman"/>
                <w:spacing w:val="4"/>
              </w:rPr>
            </w:pPr>
            <w:r>
              <w:t>2</w:t>
            </w:r>
            <w:r w:rsidR="00E44DEC">
              <w:rPr>
                <w:rFonts w:hint="eastAsia"/>
              </w:rPr>
              <w:t>資源向上支払事業費（長寿命化）</w:t>
            </w:r>
          </w:p>
          <w:p w:rsidR="00E44DEC" w:rsidRDefault="00E44DEC" w:rsidP="00E44DEC">
            <w:pPr>
              <w:spacing w:line="240" w:lineRule="exact"/>
              <w:rPr>
                <w:rFonts w:hAnsi="Times New Roman" w:cs="Times New Roman"/>
                <w:spacing w:val="4"/>
              </w:rPr>
            </w:pPr>
            <w:r>
              <w:t xml:space="preserve">     (1)</w:t>
            </w:r>
            <w:r>
              <w:rPr>
                <w:rFonts w:hint="eastAsia"/>
              </w:rPr>
              <w:t>補助金</w:t>
            </w:r>
          </w:p>
          <w:p w:rsidR="00E44DEC" w:rsidRDefault="00E44DEC" w:rsidP="00E44DEC">
            <w:pPr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(2)</w:t>
            </w:r>
            <w:r>
              <w:rPr>
                <w:rFonts w:hint="eastAsia"/>
              </w:rPr>
              <w:t>そ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195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44DEC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EC" w:rsidRDefault="00E44DEC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E44DEC" w:rsidRDefault="00E44DEC">
            <w:pPr>
              <w:suppressAutoHyphens/>
              <w:kinsoku w:val="0"/>
              <w:wordWrap w:val="0"/>
              <w:autoSpaceDE w:val="0"/>
              <w:autoSpaceDN w:val="0"/>
              <w:spacing w:line="19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EC" w:rsidRDefault="00E44DEC" w:rsidP="00F67BA1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E44DEC" w:rsidRDefault="00057889">
      <w:pPr>
        <w:adjustRightInd/>
        <w:spacing w:line="262" w:lineRule="exact"/>
      </w:pPr>
      <w:r>
        <w:rPr>
          <w:rFonts w:hint="eastAsia"/>
        </w:rPr>
        <w:t xml:space="preserve">　</w:t>
      </w:r>
    </w:p>
    <w:p w:rsidR="00404431" w:rsidRDefault="008C34F1">
      <w:pPr>
        <w:adjustRightInd/>
        <w:spacing w:line="262" w:lineRule="exact"/>
      </w:pPr>
      <w:r>
        <w:br w:type="page"/>
      </w:r>
    </w:p>
    <w:p w:rsidR="00057889" w:rsidRDefault="00057889" w:rsidP="00E44DEC">
      <w:pPr>
        <w:adjustRightInd/>
        <w:spacing w:line="262" w:lineRule="exact"/>
        <w:ind w:firstLineChars="100" w:firstLine="228"/>
        <w:rPr>
          <w:rFonts w:hAnsi="Times New Roman" w:cs="Times New Roman"/>
          <w:spacing w:val="4"/>
        </w:rPr>
      </w:pPr>
      <w:r>
        <w:t>(2)</w:t>
      </w:r>
      <w:r>
        <w:rPr>
          <w:rFonts w:hint="eastAsia"/>
        </w:rPr>
        <w:t>支出の部</w:t>
      </w:r>
      <w:r>
        <w:t xml:space="preserve">                                                       </w:t>
      </w:r>
      <w:r>
        <w:rPr>
          <w:rFonts w:hint="eastAsia"/>
        </w:rPr>
        <w:t xml:space="preserve">　　（単位：円）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5"/>
        <w:gridCol w:w="1950"/>
        <w:gridCol w:w="1836"/>
        <w:gridCol w:w="1033"/>
        <w:gridCol w:w="1032"/>
        <w:gridCol w:w="1377"/>
      </w:tblGrid>
      <w:tr w:rsidR="0005788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本年度予算額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又は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本年度精算額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前年度予算額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又は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本年度予算額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比</w:t>
            </w:r>
            <w:r>
              <w:t xml:space="preserve"> </w:t>
            </w:r>
            <w:r>
              <w:rPr>
                <w:rFonts w:hint="eastAsia"/>
              </w:rPr>
              <w:t>較</w:t>
            </w:r>
            <w:r>
              <w:t xml:space="preserve"> </w:t>
            </w:r>
            <w:r>
              <w:rPr>
                <w:rFonts w:hint="eastAsia"/>
              </w:rPr>
              <w:t>増</w:t>
            </w:r>
            <w:r>
              <w:t xml:space="preserve"> </w:t>
            </w:r>
            <w:r>
              <w:rPr>
                <w:rFonts w:hint="eastAsia"/>
              </w:rPr>
              <w:t>減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57889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2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増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減</w:t>
            </w:r>
          </w:p>
        </w:tc>
        <w:tc>
          <w:tcPr>
            <w:tcW w:w="13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57889">
        <w:tblPrEx>
          <w:tblCellMar>
            <w:top w:w="0" w:type="dxa"/>
            <w:bottom w:w="0" w:type="dxa"/>
          </w:tblCellMar>
        </w:tblPrEx>
        <w:trPr>
          <w:trHeight w:val="202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1F063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 w:rsidR="00057889">
              <w:rPr>
                <w:rFonts w:hint="eastAsia"/>
              </w:rPr>
              <w:t>農地維持支払事業費及び資源向上支払事業費（長寿命化を除く。）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1F063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057889">
              <w:rPr>
                <w:rFonts w:hint="eastAsia"/>
              </w:rPr>
              <w:t>資源向上支払事業費（長寿命化）</w:t>
            </w: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04431" w:rsidRDefault="00404431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57889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889" w:rsidRDefault="00057889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57889" w:rsidRDefault="00057889">
      <w:pPr>
        <w:adjustRightInd/>
        <w:spacing w:line="262" w:lineRule="exact"/>
        <w:rPr>
          <w:rFonts w:hAnsi="Times New Roman" w:cs="Times New Roman"/>
          <w:spacing w:val="4"/>
        </w:rPr>
      </w:pPr>
    </w:p>
    <w:p w:rsidR="00057889" w:rsidRDefault="001F063E" w:rsidP="001F063E">
      <w:pPr>
        <w:adjustRightInd/>
        <w:spacing w:line="262" w:lineRule="exact"/>
        <w:rPr>
          <w:rFonts w:hAnsi="Times New Roman" w:cs="Times New Roman"/>
          <w:spacing w:val="4"/>
        </w:rPr>
      </w:pPr>
      <w:r>
        <w:rPr>
          <w:rFonts w:hAnsi="Times New Roman" w:cs="Times New Roman"/>
          <w:spacing w:val="4"/>
        </w:rPr>
        <w:t xml:space="preserve"> </w:t>
      </w:r>
    </w:p>
    <w:sectPr w:rsidR="00057889">
      <w:footerReference w:type="default" r:id="rId6"/>
      <w:type w:val="continuous"/>
      <w:pgSz w:w="11906" w:h="16838"/>
      <w:pgMar w:top="1190" w:right="1134" w:bottom="1190" w:left="1134" w:header="720" w:footer="720" w:gutter="0"/>
      <w:pgNumType w:start="10"/>
      <w:cols w:space="720"/>
      <w:noEndnote/>
      <w:docGrid w:type="linesAndChars" w:linePitch="262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89" w:rsidRDefault="00057889">
      <w:r>
        <w:separator/>
      </w:r>
    </w:p>
  </w:endnote>
  <w:endnote w:type="continuationSeparator" w:id="0">
    <w:p w:rsidR="00057889" w:rsidRDefault="0005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889" w:rsidRDefault="00057889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89" w:rsidRDefault="0005788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57889" w:rsidRDefault="0005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1638"/>
  <w:drawingGridVerticalSpacing w:val="2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B9F"/>
    <w:rsid w:val="00057889"/>
    <w:rsid w:val="001F063E"/>
    <w:rsid w:val="002F0B9F"/>
    <w:rsid w:val="00313868"/>
    <w:rsid w:val="003F4F61"/>
    <w:rsid w:val="00404431"/>
    <w:rsid w:val="008C34F1"/>
    <w:rsid w:val="00D47E01"/>
    <w:rsid w:val="00E44DEC"/>
    <w:rsid w:val="00F6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7E01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47E01"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F0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0B9F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2F0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0B9F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No Spacing"/>
    <w:uiPriority w:val="1"/>
    <w:qFormat/>
    <w:rsid w:val="00D47E0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dcterms:created xsi:type="dcterms:W3CDTF">2025-10-02T07:00:00Z</dcterms:created>
  <dcterms:modified xsi:type="dcterms:W3CDTF">2025-10-02T07:00:00Z</dcterms:modified>
</cp:coreProperties>
</file>