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4A" w:rsidRDefault="00A57F83" w:rsidP="00BA444A">
      <w:pPr>
        <w:widowControl/>
        <w:autoSpaceDE/>
        <w:autoSpaceDN/>
        <w:adjustRightInd/>
        <w:ind w:leftChars="-261" w:left="-566"/>
        <w:rPr>
          <w:rFonts w:ascii="ＭＳ 明朝" w:hAnsi="ＭＳ 明朝"/>
        </w:rPr>
      </w:pPr>
      <w:r>
        <w:rPr>
          <w:rFonts w:ascii="ＭＳ 明朝" w:hAnsi="ＭＳ 明朝" w:hint="eastAsia"/>
        </w:rPr>
        <w:t>別紙４</w:t>
      </w:r>
      <w:bookmarkStart w:id="0" w:name="_GoBack"/>
      <w:bookmarkEnd w:id="0"/>
    </w:p>
    <w:p w:rsidR="00BA444A" w:rsidRDefault="002A372C" w:rsidP="002A372C">
      <w:pPr>
        <w:widowControl/>
        <w:autoSpaceDE/>
        <w:autoSpaceDN/>
        <w:adjustRightInd/>
        <w:ind w:leftChars="-261" w:left="-566" w:rightChars="-537" w:right="-1165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　業　実　績　報　告　書</w:t>
      </w:r>
    </w:p>
    <w:tbl>
      <w:tblPr>
        <w:tblW w:w="1495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94"/>
        <w:gridCol w:w="581"/>
        <w:gridCol w:w="710"/>
        <w:gridCol w:w="1276"/>
        <w:gridCol w:w="498"/>
        <w:gridCol w:w="777"/>
        <w:gridCol w:w="2062"/>
        <w:gridCol w:w="283"/>
        <w:gridCol w:w="774"/>
        <w:gridCol w:w="1134"/>
        <w:gridCol w:w="992"/>
        <w:gridCol w:w="851"/>
        <w:gridCol w:w="425"/>
        <w:gridCol w:w="1276"/>
        <w:gridCol w:w="1917"/>
      </w:tblGrid>
      <w:tr w:rsidR="00BA444A" w:rsidTr="002A372C">
        <w:trPr>
          <w:trHeight w:val="192"/>
        </w:trPr>
        <w:tc>
          <w:tcPr>
            <w:tcW w:w="1403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5904" w:type="dxa"/>
            <w:gridSpan w:val="6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26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276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276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917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</w:tr>
      <w:tr w:rsidR="00BA444A" w:rsidTr="002A372C">
        <w:trPr>
          <w:trHeight w:val="70"/>
        </w:trPr>
        <w:tc>
          <w:tcPr>
            <w:tcW w:w="19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開設者（設置者）</w:t>
            </w:r>
          </w:p>
        </w:tc>
        <w:tc>
          <w:tcPr>
            <w:tcW w:w="24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2839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 w:val="restart"/>
            <w:textDirection w:val="tbRlV"/>
            <w:vAlign w:val="center"/>
          </w:tcPr>
          <w:p w:rsidR="00BA444A" w:rsidRDefault="00BA444A" w:rsidP="00BA444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 助 対 象 外 事 業 分</w:t>
            </w:r>
          </w:p>
        </w:tc>
        <w:tc>
          <w:tcPr>
            <w:tcW w:w="2126" w:type="dxa"/>
            <w:gridSpan w:val="2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76" w:type="dxa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7" w:type="dxa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A444A" w:rsidTr="002A372C">
        <w:trPr>
          <w:trHeight w:val="403"/>
        </w:trPr>
        <w:tc>
          <w:tcPr>
            <w:tcW w:w="19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</w:p>
        </w:tc>
        <w:tc>
          <w:tcPr>
            <w:tcW w:w="24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</w:p>
        </w:tc>
        <w:tc>
          <w:tcPr>
            <w:tcW w:w="2839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236"/>
        </w:trPr>
        <w:tc>
          <w:tcPr>
            <w:tcW w:w="7307" w:type="dxa"/>
            <w:gridSpan w:val="8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１．施設の規模</w:t>
            </w:r>
            <w:r w:rsidR="00014226">
              <w:rPr>
                <w:rFonts w:ascii="ＭＳ 明朝" w:hAnsi="ＭＳ 明朝" w:hint="eastAsia"/>
              </w:rPr>
              <w:t>及び</w:t>
            </w:r>
            <w:r>
              <w:rPr>
                <w:rFonts w:ascii="ＭＳ 明朝" w:hAnsi="ＭＳ 明朝" w:hint="eastAsia"/>
              </w:rPr>
              <w:t>構造等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257"/>
        </w:trPr>
        <w:tc>
          <w:tcPr>
            <w:tcW w:w="19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敷地の状況</w:t>
            </w:r>
          </w:p>
        </w:tc>
        <w:tc>
          <w:tcPr>
            <w:tcW w:w="5323" w:type="dxa"/>
            <w:gridSpan w:val="5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自己保有地：　　　　　㎡　借地：　　　　　　㎡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277"/>
        </w:trPr>
        <w:tc>
          <w:tcPr>
            <w:tcW w:w="19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事業の種別</w:t>
            </w:r>
          </w:p>
        </w:tc>
        <w:tc>
          <w:tcPr>
            <w:tcW w:w="5323" w:type="dxa"/>
            <w:gridSpan w:val="5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　・　増築　・　改築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282"/>
        </w:trPr>
        <w:tc>
          <w:tcPr>
            <w:tcW w:w="19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施設の構造</w:t>
            </w:r>
          </w:p>
          <w:p w:rsidR="00BA444A" w:rsidRPr="00A72F03" w:rsidRDefault="00BA444A" w:rsidP="00BA444A">
            <w:pPr>
              <w:widowControl/>
              <w:autoSpaceDE/>
              <w:autoSpaceDN/>
              <w:adjustRightInd/>
              <w:ind w:firstLineChars="100" w:firstLine="2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及び面積</w:t>
            </w:r>
          </w:p>
        </w:tc>
        <w:tc>
          <w:tcPr>
            <w:tcW w:w="5323" w:type="dxa"/>
            <w:gridSpan w:val="5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造　　　　　階建</w:t>
            </w:r>
          </w:p>
          <w:p w:rsidR="00BA444A" w:rsidRDefault="00896EBD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建築面積：　　　　　㎡　　延</w:t>
            </w:r>
            <w:r w:rsidR="00BA444A">
              <w:rPr>
                <w:rFonts w:ascii="ＭＳ 明朝" w:hAnsi="ＭＳ 明朝" w:hint="eastAsia"/>
              </w:rPr>
              <w:t>面積：　　　　　㎡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195"/>
        </w:trPr>
        <w:tc>
          <w:tcPr>
            <w:tcW w:w="1984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２．事業の期間</w:t>
            </w:r>
          </w:p>
        </w:tc>
        <w:tc>
          <w:tcPr>
            <w:tcW w:w="5323" w:type="dxa"/>
            <w:gridSpan w:val="5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(着工)　 　年　　月 ～ (竣工)　 　年　　月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201"/>
        </w:trPr>
        <w:tc>
          <w:tcPr>
            <w:tcW w:w="7307" w:type="dxa"/>
            <w:gridSpan w:val="8"/>
          </w:tcPr>
          <w:p w:rsidR="00BA444A" w:rsidRPr="001678DE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３．事業費内訳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276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trHeight w:val="79"/>
        </w:trPr>
        <w:tc>
          <w:tcPr>
            <w:tcW w:w="709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985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276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275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2062" w:type="dxa"/>
          </w:tcPr>
          <w:p w:rsidR="00BA444A" w:rsidRPr="001678DE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900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276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BA444A" w:rsidTr="002A372C">
        <w:trPr>
          <w:cantSplit/>
          <w:trHeight w:val="375"/>
        </w:trPr>
        <w:tc>
          <w:tcPr>
            <w:tcW w:w="709" w:type="dxa"/>
            <w:vMerge w:val="restart"/>
            <w:textDirection w:val="tbRlV"/>
            <w:vAlign w:val="center"/>
          </w:tcPr>
          <w:p w:rsidR="00BA444A" w:rsidRDefault="00BA444A" w:rsidP="00BA444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 助 対 象 事 業 分</w:t>
            </w:r>
          </w:p>
        </w:tc>
        <w:tc>
          <w:tcPr>
            <w:tcW w:w="1985" w:type="dxa"/>
            <w:gridSpan w:val="3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75" w:type="dxa"/>
            <w:gridSpan w:val="2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62" w:type="dxa"/>
            <w:vMerge w:val="restart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7"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４．財源内訳</w:t>
            </w:r>
          </w:p>
        </w:tc>
      </w:tr>
      <w:tr w:rsidR="00BA444A" w:rsidTr="002A372C">
        <w:trPr>
          <w:cantSplit/>
          <w:trHeight w:val="345"/>
        </w:trPr>
        <w:tc>
          <w:tcPr>
            <w:tcW w:w="709" w:type="dxa"/>
            <w:vMerge/>
            <w:textDirection w:val="tbRlV"/>
          </w:tcPr>
          <w:p w:rsidR="00BA444A" w:rsidRDefault="00BA444A" w:rsidP="00BA444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062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843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3618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BA444A" w:rsidTr="002A372C">
        <w:trPr>
          <w:cantSplit/>
          <w:trHeight w:val="2610"/>
        </w:trPr>
        <w:tc>
          <w:tcPr>
            <w:tcW w:w="709" w:type="dxa"/>
            <w:vMerge/>
            <w:textDirection w:val="tbRlV"/>
          </w:tcPr>
          <w:p w:rsidR="00BA444A" w:rsidRDefault="00BA444A" w:rsidP="00BA444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062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hAnsi="ＭＳ 明朝"/>
              </w:rPr>
            </w:pP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(1)補助金</w:t>
            </w: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(2)自己資金</w:t>
            </w: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(3)借入金</w:t>
            </w: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(4)その他</w:t>
            </w:r>
          </w:p>
        </w:tc>
        <w:tc>
          <w:tcPr>
            <w:tcW w:w="1843" w:type="dxa"/>
            <w:gridSpan w:val="2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18" w:type="dxa"/>
            <w:gridSpan w:val="3"/>
          </w:tcPr>
          <w:p w:rsidR="00BA444A" w:rsidRDefault="00BA444A" w:rsidP="00BA444A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hAnsi="ＭＳ 明朝"/>
              </w:rPr>
            </w:pP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国庫：　　　　　県：</w:t>
            </w:r>
          </w:p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市(町)：</w:t>
            </w:r>
          </w:p>
        </w:tc>
      </w:tr>
      <w:tr w:rsidR="00BA444A" w:rsidTr="002A372C">
        <w:trPr>
          <w:cantSplit/>
          <w:trHeight w:val="277"/>
        </w:trPr>
        <w:tc>
          <w:tcPr>
            <w:tcW w:w="709" w:type="dxa"/>
            <w:vMerge/>
            <w:textDirection w:val="tbRlV"/>
          </w:tcPr>
          <w:p w:rsidR="00BA444A" w:rsidRDefault="00BA444A" w:rsidP="00BA444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A444A" w:rsidRDefault="00BA444A" w:rsidP="00BA444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276" w:type="dxa"/>
          </w:tcPr>
          <w:p w:rsidR="00BA444A" w:rsidRDefault="00BA444A" w:rsidP="00BA44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</w:tcPr>
          <w:p w:rsidR="00BA444A" w:rsidRDefault="00BA444A" w:rsidP="00BA44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62" w:type="dxa"/>
          </w:tcPr>
          <w:p w:rsidR="00BA444A" w:rsidRDefault="00BA444A" w:rsidP="00BA44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</w:tcPr>
          <w:p w:rsidR="00BA444A" w:rsidRDefault="00BA444A" w:rsidP="00BA444A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</w:tcPr>
          <w:p w:rsidR="00BA444A" w:rsidRDefault="00BA444A" w:rsidP="00BA44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43" w:type="dxa"/>
            <w:gridSpan w:val="2"/>
          </w:tcPr>
          <w:p w:rsidR="00BA444A" w:rsidRDefault="00BA444A" w:rsidP="00BA444A">
            <w:pPr>
              <w:rPr>
                <w:rFonts w:ascii="ＭＳ 明朝" w:hAnsi="ＭＳ 明朝"/>
              </w:rPr>
            </w:pPr>
          </w:p>
        </w:tc>
        <w:tc>
          <w:tcPr>
            <w:tcW w:w="3618" w:type="dxa"/>
            <w:gridSpan w:val="3"/>
          </w:tcPr>
          <w:p w:rsidR="00BA444A" w:rsidRDefault="00BA444A" w:rsidP="00BA444A">
            <w:pPr>
              <w:rPr>
                <w:rFonts w:ascii="ＭＳ 明朝" w:hAnsi="ＭＳ 明朝"/>
              </w:rPr>
            </w:pPr>
          </w:p>
        </w:tc>
      </w:tr>
    </w:tbl>
    <w:p w:rsidR="00BA444A" w:rsidRPr="007A661A" w:rsidRDefault="00BA444A" w:rsidP="00BA444A">
      <w:pPr>
        <w:widowControl/>
        <w:autoSpaceDE/>
        <w:autoSpaceDN/>
        <w:adjustRightInd/>
        <w:spacing w:line="0" w:lineRule="atLeast"/>
        <w:rPr>
          <w:rFonts w:ascii="ＭＳ 明朝" w:hAnsi="ＭＳ 明朝"/>
          <w:sz w:val="2"/>
          <w:szCs w:val="2"/>
        </w:rPr>
      </w:pPr>
    </w:p>
    <w:p w:rsidR="00BA444A" w:rsidRPr="002A372C" w:rsidRDefault="00BA444A" w:rsidP="002A372C">
      <w:pPr>
        <w:spacing w:line="0" w:lineRule="atLeast"/>
        <w:rPr>
          <w:sz w:val="2"/>
        </w:rPr>
      </w:pPr>
    </w:p>
    <w:sectPr w:rsidR="00BA444A" w:rsidRPr="002A372C" w:rsidSect="00EA2C32">
      <w:footerReference w:type="default" r:id="rId8"/>
      <w:pgSz w:w="16837" w:h="11905" w:orient="landscape"/>
      <w:pgMar w:top="1418" w:right="1984" w:bottom="1135" w:left="1560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BC" w:rsidRDefault="00957DBC">
      <w:r>
        <w:separator/>
      </w:r>
    </w:p>
  </w:endnote>
  <w:endnote w:type="continuationSeparator" w:id="0">
    <w:p w:rsidR="00957DBC" w:rsidRDefault="0095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C9" w:rsidRDefault="009F66C9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BC" w:rsidRDefault="00957DBC">
      <w:r>
        <w:separator/>
      </w:r>
    </w:p>
  </w:footnote>
  <w:footnote w:type="continuationSeparator" w:id="0">
    <w:p w:rsidR="00957DBC" w:rsidRDefault="0095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26"/>
    <w:rsid w:val="000135CF"/>
    <w:rsid w:val="00014226"/>
    <w:rsid w:val="00031991"/>
    <w:rsid w:val="00071B63"/>
    <w:rsid w:val="000775A8"/>
    <w:rsid w:val="00093BE2"/>
    <w:rsid w:val="00094AE1"/>
    <w:rsid w:val="00097EE9"/>
    <w:rsid w:val="000A0677"/>
    <w:rsid w:val="000A1428"/>
    <w:rsid w:val="000B0D44"/>
    <w:rsid w:val="000E1490"/>
    <w:rsid w:val="0016563C"/>
    <w:rsid w:val="001678DE"/>
    <w:rsid w:val="00177CAA"/>
    <w:rsid w:val="001B4B26"/>
    <w:rsid w:val="001D4CEA"/>
    <w:rsid w:val="001F01A6"/>
    <w:rsid w:val="00200A63"/>
    <w:rsid w:val="00221452"/>
    <w:rsid w:val="002758DD"/>
    <w:rsid w:val="002A2361"/>
    <w:rsid w:val="002A372C"/>
    <w:rsid w:val="002C2817"/>
    <w:rsid w:val="002C44B3"/>
    <w:rsid w:val="002E2E67"/>
    <w:rsid w:val="0039350A"/>
    <w:rsid w:val="003D4E15"/>
    <w:rsid w:val="00435113"/>
    <w:rsid w:val="004B0D7E"/>
    <w:rsid w:val="005213A7"/>
    <w:rsid w:val="005305B4"/>
    <w:rsid w:val="005335DC"/>
    <w:rsid w:val="0054317E"/>
    <w:rsid w:val="0055331C"/>
    <w:rsid w:val="005B3B79"/>
    <w:rsid w:val="005F15CC"/>
    <w:rsid w:val="006E3120"/>
    <w:rsid w:val="0071161F"/>
    <w:rsid w:val="00762BF9"/>
    <w:rsid w:val="007A661A"/>
    <w:rsid w:val="007C1DFB"/>
    <w:rsid w:val="007C7FDC"/>
    <w:rsid w:val="007E6CA5"/>
    <w:rsid w:val="008020FE"/>
    <w:rsid w:val="008329A3"/>
    <w:rsid w:val="00836D05"/>
    <w:rsid w:val="00873981"/>
    <w:rsid w:val="00896092"/>
    <w:rsid w:val="00896EBD"/>
    <w:rsid w:val="008C0894"/>
    <w:rsid w:val="009179CD"/>
    <w:rsid w:val="00922A7E"/>
    <w:rsid w:val="00930248"/>
    <w:rsid w:val="009323D7"/>
    <w:rsid w:val="00934BE3"/>
    <w:rsid w:val="0093610A"/>
    <w:rsid w:val="00937619"/>
    <w:rsid w:val="00957DBC"/>
    <w:rsid w:val="009904C6"/>
    <w:rsid w:val="009B52E4"/>
    <w:rsid w:val="009F369A"/>
    <w:rsid w:val="009F4498"/>
    <w:rsid w:val="009F641D"/>
    <w:rsid w:val="009F66C9"/>
    <w:rsid w:val="00A56CC8"/>
    <w:rsid w:val="00A57F83"/>
    <w:rsid w:val="00A72F03"/>
    <w:rsid w:val="00A83B75"/>
    <w:rsid w:val="00A8793C"/>
    <w:rsid w:val="00A90C02"/>
    <w:rsid w:val="00A941A3"/>
    <w:rsid w:val="00A946EF"/>
    <w:rsid w:val="00AB5D3F"/>
    <w:rsid w:val="00B541A1"/>
    <w:rsid w:val="00B64CE4"/>
    <w:rsid w:val="00BA444A"/>
    <w:rsid w:val="00C401A4"/>
    <w:rsid w:val="00C46901"/>
    <w:rsid w:val="00D15369"/>
    <w:rsid w:val="00D61241"/>
    <w:rsid w:val="00D773CA"/>
    <w:rsid w:val="00DB4DE1"/>
    <w:rsid w:val="00DC01C7"/>
    <w:rsid w:val="00DC171F"/>
    <w:rsid w:val="00DD1498"/>
    <w:rsid w:val="00DE2120"/>
    <w:rsid w:val="00E33B38"/>
    <w:rsid w:val="00E4018B"/>
    <w:rsid w:val="00E41D98"/>
    <w:rsid w:val="00E551C2"/>
    <w:rsid w:val="00EA2C32"/>
    <w:rsid w:val="00EB3DB7"/>
    <w:rsid w:val="00EE6B6F"/>
    <w:rsid w:val="00F655F2"/>
    <w:rsid w:val="00F9610C"/>
    <w:rsid w:val="00FC346B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8937-C64F-4045-B484-B5A8D715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PC141</cp:lastModifiedBy>
  <cp:revision>5</cp:revision>
  <cp:lastPrinted>2015-12-18T01:18:00Z</cp:lastPrinted>
  <dcterms:created xsi:type="dcterms:W3CDTF">2016-03-30T07:49:00Z</dcterms:created>
  <dcterms:modified xsi:type="dcterms:W3CDTF">2016-03-31T05:48:00Z</dcterms:modified>
</cp:coreProperties>
</file>