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98BD4" w14:textId="30E99AD5" w:rsidR="005D4BD9" w:rsidRPr="00B61686" w:rsidRDefault="001A4D8E" w:rsidP="005D4BD9">
      <w:pPr>
        <w:overflowPunct w:val="0"/>
        <w:spacing w:line="260" w:lineRule="exact"/>
        <w:textAlignment w:val="baseline"/>
        <w:rPr>
          <w:rFonts w:ascii="ＭＳ 明朝" w:eastAsia="ＭＳ 明朝" w:hAnsi="ＭＳ 明朝" w:cs="ＭＳ 明朝"/>
          <w:bCs/>
          <w:color w:val="000000" w:themeColor="text1"/>
          <w:kern w:val="0"/>
          <w:sz w:val="24"/>
          <w:szCs w:val="20"/>
        </w:rPr>
      </w:pPr>
      <w:r w:rsidRPr="00B61686">
        <w:rPr>
          <w:rFonts w:ascii="ＭＳ 明朝" w:eastAsia="ＭＳ 明朝" w:hAnsi="ＭＳ 明朝" w:cs="ＭＳ 明朝"/>
          <w:bCs/>
          <w:color w:val="000000" w:themeColor="text1"/>
          <w:kern w:val="0"/>
          <w:sz w:val="24"/>
          <w:szCs w:val="20"/>
        </w:rPr>
        <w:t>様式第12-1号</w:t>
      </w:r>
    </w:p>
    <w:p w14:paraId="0BB5FF83" w14:textId="77777777" w:rsidR="005D4BD9" w:rsidRPr="00C70E63" w:rsidRDefault="005D4BD9" w:rsidP="00837208">
      <w:pPr>
        <w:overflowPunct w:val="0"/>
        <w:spacing w:line="260" w:lineRule="exact"/>
        <w:textAlignment w:val="baseline"/>
        <w:rPr>
          <w:rFonts w:ascii="ＭＳ 明朝" w:eastAsia="ＭＳ 明朝" w:hAnsi="ＭＳ 明朝" w:cs="ＭＳ 明朝"/>
          <w:b/>
          <w:bCs/>
          <w:color w:val="000000" w:themeColor="text1"/>
          <w:kern w:val="0"/>
          <w:sz w:val="24"/>
          <w:szCs w:val="20"/>
        </w:rPr>
      </w:pPr>
    </w:p>
    <w:p w14:paraId="6018009B" w14:textId="0F8D9E3A" w:rsidR="005D4BD9" w:rsidRPr="00C70E63" w:rsidRDefault="001A4D8E" w:rsidP="005D4BD9">
      <w:pPr>
        <w:wordWrap w:val="0"/>
        <w:overflowPunct w:val="0"/>
        <w:ind w:right="-1"/>
        <w:jc w:val="right"/>
        <w:textAlignment w:val="baseline"/>
        <w:rPr>
          <w:rFonts w:ascii="ＭＳ 明朝" w:eastAsia="ＭＳ 明朝" w:hAnsi="ＭＳ 明朝" w:cs="ＭＳ 明朝"/>
          <w:color w:val="000000" w:themeColor="text1"/>
          <w:kern w:val="0"/>
          <w:sz w:val="24"/>
          <w:szCs w:val="20"/>
        </w:rPr>
      </w:pPr>
      <w:r w:rsidRPr="00C70E63">
        <w:rPr>
          <w:rFonts w:ascii="ＭＳ 明朝" w:eastAsia="ＭＳ 明朝" w:hAnsi="ＭＳ 明朝" w:cs="ＭＳ 明朝"/>
          <w:color w:val="000000" w:themeColor="text1"/>
          <w:kern w:val="0"/>
          <w:sz w:val="24"/>
          <w:szCs w:val="20"/>
        </w:rPr>
        <w:t xml:space="preserve"> 年</w:t>
      </w:r>
      <w:r w:rsidR="00F9031F">
        <w:rPr>
          <w:rFonts w:ascii="ＭＳ 明朝" w:eastAsia="ＭＳ 明朝" w:hAnsi="ＭＳ 明朝" w:cs="ＭＳ 明朝" w:hint="eastAsia"/>
          <w:color w:val="000000" w:themeColor="text1"/>
          <w:kern w:val="0"/>
          <w:sz w:val="24"/>
          <w:szCs w:val="20"/>
        </w:rPr>
        <w:t xml:space="preserve">　</w:t>
      </w:r>
      <w:r w:rsidRPr="00C70E63">
        <w:rPr>
          <w:rFonts w:ascii="ＭＳ 明朝" w:eastAsia="ＭＳ 明朝" w:hAnsi="ＭＳ 明朝" w:cs="ＭＳ 明朝"/>
          <w:color w:val="000000" w:themeColor="text1"/>
          <w:kern w:val="0"/>
          <w:sz w:val="24"/>
          <w:szCs w:val="20"/>
        </w:rPr>
        <w:t>月</w:t>
      </w:r>
      <w:r w:rsidR="00F9031F">
        <w:rPr>
          <w:rFonts w:ascii="ＭＳ 明朝" w:eastAsia="ＭＳ 明朝" w:hAnsi="ＭＳ 明朝" w:cs="ＭＳ 明朝" w:hint="eastAsia"/>
          <w:color w:val="000000" w:themeColor="text1"/>
          <w:kern w:val="0"/>
          <w:sz w:val="24"/>
          <w:szCs w:val="20"/>
        </w:rPr>
        <w:t xml:space="preserve">　</w:t>
      </w:r>
      <w:r w:rsidRPr="00C70E63">
        <w:rPr>
          <w:rFonts w:ascii="ＭＳ 明朝" w:eastAsia="ＭＳ 明朝" w:hAnsi="ＭＳ 明朝" w:cs="ＭＳ 明朝"/>
          <w:color w:val="000000" w:themeColor="text1"/>
          <w:kern w:val="0"/>
          <w:sz w:val="24"/>
          <w:szCs w:val="20"/>
        </w:rPr>
        <w:t>日</w:t>
      </w:r>
    </w:p>
    <w:p w14:paraId="13DC271C" w14:textId="77777777" w:rsidR="005D4BD9" w:rsidRPr="00C70E63" w:rsidRDefault="005D4BD9" w:rsidP="005D4BD9">
      <w:pPr>
        <w:overflowPunct w:val="0"/>
        <w:ind w:right="-1"/>
        <w:jc w:val="right"/>
        <w:textAlignment w:val="baseline"/>
        <w:rPr>
          <w:rFonts w:ascii="ＭＳ 明朝" w:eastAsia="ＭＳ 明朝" w:hAnsi="ＭＳ 明朝" w:cs="ＭＳ 明朝"/>
          <w:color w:val="000000" w:themeColor="text1"/>
          <w:kern w:val="0"/>
          <w:sz w:val="24"/>
          <w:szCs w:val="20"/>
        </w:rPr>
      </w:pPr>
    </w:p>
    <w:p w14:paraId="7FD506C1" w14:textId="6CA516C8" w:rsidR="005D4BD9" w:rsidRPr="00C70E63" w:rsidRDefault="001A4D8E" w:rsidP="00837208">
      <w:pPr>
        <w:spacing w:line="360" w:lineRule="exact"/>
        <w:ind w:firstLineChars="100" w:firstLine="240"/>
        <w:rPr>
          <w:rFonts w:ascii="ＭＳ 明朝" w:eastAsia="ＭＳ 明朝" w:hAnsi="ＭＳ 明朝" w:cs="ＭＳ 明朝"/>
          <w:color w:val="000000" w:themeColor="text1"/>
          <w:kern w:val="0"/>
          <w:sz w:val="24"/>
          <w:szCs w:val="24"/>
          <w:shd w:val="clear" w:color="auto" w:fill="FFFFFF"/>
        </w:rPr>
      </w:pPr>
      <w:r>
        <w:rPr>
          <w:rFonts w:ascii="ＭＳ 明朝" w:eastAsia="ＭＳ 明朝" w:hAnsi="ＭＳ 明朝" w:cs="ＭＳ 明朝"/>
          <w:color w:val="000000" w:themeColor="text1"/>
          <w:kern w:val="0"/>
          <w:sz w:val="24"/>
          <w:szCs w:val="24"/>
        </w:rPr>
        <w:t>大町町長</w:t>
      </w:r>
    </w:p>
    <w:p w14:paraId="2A71130D" w14:textId="71B5BBD7" w:rsidR="005D4BD9" w:rsidRPr="00C70E63" w:rsidRDefault="001A4D8E" w:rsidP="005D4BD9">
      <w:pPr>
        <w:overflowPunct w:val="0"/>
        <w:textAlignment w:val="baseline"/>
        <w:rPr>
          <w:rFonts w:ascii="ＭＳ 明朝" w:eastAsia="ＭＳ 明朝" w:hAnsi="ＭＳ 明朝" w:cs="ＭＳ 明朝"/>
          <w:color w:val="000000" w:themeColor="text1"/>
          <w:kern w:val="0"/>
          <w:sz w:val="24"/>
          <w:szCs w:val="20"/>
        </w:rPr>
      </w:pPr>
      <w:r w:rsidRPr="00C70E63">
        <w:rPr>
          <w:rFonts w:ascii="ＭＳ 明朝" w:eastAsia="ＭＳ 明朝" w:hAnsi="ＭＳ 明朝" w:cs="ＭＳ 明朝"/>
          <w:color w:val="000000" w:themeColor="text1"/>
          <w:kern w:val="0"/>
          <w:sz w:val="24"/>
          <w:szCs w:val="20"/>
        </w:rPr>
        <w:t xml:space="preserve">                </w:t>
      </w:r>
    </w:p>
    <w:p w14:paraId="23977742" w14:textId="1E80CE61" w:rsidR="00C70E63" w:rsidRPr="00C70E63" w:rsidRDefault="00F9031F" w:rsidP="00C70E63">
      <w:pPr>
        <w:spacing w:line="400" w:lineRule="exact"/>
        <w:ind w:leftChars="2400" w:left="5040"/>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取組実施者</w:t>
      </w:r>
    </w:p>
    <w:p w14:paraId="2057774C" w14:textId="597254D2" w:rsidR="005D4BD9" w:rsidRPr="007A3C5D" w:rsidRDefault="001A4D8E" w:rsidP="007A3C5D">
      <w:pPr>
        <w:spacing w:line="400" w:lineRule="exact"/>
        <w:ind w:firstLineChars="2100" w:firstLine="5040"/>
        <w:rPr>
          <w:rFonts w:ascii="ＭＳ 明朝" w:eastAsia="ＭＳ 明朝" w:hAnsi="ＭＳ 明朝"/>
          <w:color w:val="000000" w:themeColor="text1"/>
          <w:sz w:val="24"/>
          <w:szCs w:val="24"/>
        </w:rPr>
      </w:pPr>
      <w:r w:rsidRPr="00C70E63">
        <w:rPr>
          <w:rFonts w:ascii="ＭＳ 明朝" w:eastAsia="ＭＳ 明朝" w:hAnsi="ＭＳ 明朝" w:cs="Times New Roman"/>
          <w:color w:val="000000" w:themeColor="text1"/>
          <w:sz w:val="24"/>
          <w:szCs w:val="24"/>
        </w:rPr>
        <w:t>代表者氏名</w:t>
      </w:r>
    </w:p>
    <w:p w14:paraId="56886770" w14:textId="77777777" w:rsidR="005D4BD9" w:rsidRPr="00C70E63" w:rsidRDefault="005D4BD9" w:rsidP="005D4BD9">
      <w:pPr>
        <w:overflowPunct w:val="0"/>
        <w:textAlignment w:val="baseline"/>
        <w:rPr>
          <w:rFonts w:ascii="ＭＳ 明朝" w:eastAsia="ＭＳ 明朝" w:hAnsi="ＭＳ 明朝" w:cs="ＭＳ 明朝"/>
          <w:color w:val="000000" w:themeColor="text1"/>
          <w:kern w:val="0"/>
          <w:sz w:val="24"/>
          <w:szCs w:val="21"/>
        </w:rPr>
      </w:pPr>
    </w:p>
    <w:p w14:paraId="49F522CE" w14:textId="77777777" w:rsidR="005D4BD9" w:rsidRPr="00C70E63" w:rsidRDefault="005D4BD9" w:rsidP="005D4BD9">
      <w:pPr>
        <w:overflowPunct w:val="0"/>
        <w:textAlignment w:val="baseline"/>
        <w:rPr>
          <w:rFonts w:ascii="ＭＳ 明朝" w:eastAsia="ＭＳ 明朝" w:hAnsi="ＭＳ 明朝" w:cs="ＭＳ 明朝"/>
          <w:color w:val="000000" w:themeColor="text1"/>
          <w:kern w:val="0"/>
          <w:sz w:val="24"/>
          <w:szCs w:val="21"/>
        </w:rPr>
      </w:pPr>
    </w:p>
    <w:p w14:paraId="5C4520FC" w14:textId="25DE0883" w:rsidR="005D4BD9" w:rsidRPr="00C70E63" w:rsidRDefault="001A4D8E" w:rsidP="005D4BD9">
      <w:pPr>
        <w:overflowPunct w:val="0"/>
        <w:spacing w:line="264" w:lineRule="exact"/>
        <w:jc w:val="center"/>
        <w:textAlignment w:val="baseline"/>
        <w:rPr>
          <w:rFonts w:ascii="ＭＳ 明朝" w:eastAsia="ＭＳ 明朝" w:hAnsi="ＭＳ 明朝" w:cs="ＭＳ 明朝"/>
          <w:bCs/>
          <w:color w:val="000000" w:themeColor="text1"/>
          <w:kern w:val="0"/>
          <w:sz w:val="24"/>
          <w:szCs w:val="21"/>
        </w:rPr>
      </w:pPr>
      <w:r>
        <w:rPr>
          <w:rFonts w:ascii="ＭＳ 明朝" w:eastAsia="ＭＳ 明朝" w:hAnsi="ＭＳ 明朝" w:cs="ＭＳ 明朝"/>
          <w:bCs/>
          <w:color w:val="000000" w:themeColor="text1"/>
          <w:kern w:val="0"/>
          <w:sz w:val="24"/>
          <w:szCs w:val="21"/>
        </w:rPr>
        <w:t>大町町</w:t>
      </w:r>
      <w:r w:rsidRPr="00C70E63">
        <w:rPr>
          <w:rFonts w:ascii="ＭＳ 明朝" w:eastAsia="ＭＳ 明朝" w:hAnsi="ＭＳ 明朝" w:cs="ＭＳ 明朝"/>
          <w:bCs/>
          <w:color w:val="000000" w:themeColor="text1"/>
          <w:kern w:val="0"/>
          <w:sz w:val="24"/>
          <w:szCs w:val="21"/>
        </w:rPr>
        <w:t>肥料価格高騰対策</w:t>
      </w:r>
      <w:r>
        <w:rPr>
          <w:rFonts w:ascii="ＭＳ 明朝" w:eastAsia="ＭＳ 明朝" w:hAnsi="ＭＳ 明朝" w:cs="ＭＳ 明朝"/>
          <w:bCs/>
          <w:color w:val="000000" w:themeColor="text1"/>
          <w:kern w:val="0"/>
          <w:sz w:val="24"/>
          <w:szCs w:val="21"/>
        </w:rPr>
        <w:t>支援</w:t>
      </w:r>
      <w:r w:rsidRPr="00C70E63">
        <w:rPr>
          <w:rFonts w:ascii="ＭＳ 明朝" w:eastAsia="ＭＳ 明朝" w:hAnsi="ＭＳ 明朝" w:cs="ＭＳ 明朝"/>
          <w:bCs/>
          <w:color w:val="000000" w:themeColor="text1"/>
          <w:kern w:val="0"/>
          <w:sz w:val="24"/>
          <w:szCs w:val="21"/>
        </w:rPr>
        <w:t>事業費補助金取組実施状況報告書</w:t>
      </w:r>
    </w:p>
    <w:p w14:paraId="630F4FD1" w14:textId="467C8145" w:rsidR="005D4BD9" w:rsidRDefault="005D4BD9" w:rsidP="005D4BD9">
      <w:pPr>
        <w:overflowPunct w:val="0"/>
        <w:spacing w:line="260" w:lineRule="exact"/>
        <w:ind w:firstLineChars="50" w:firstLine="105"/>
        <w:jc w:val="center"/>
        <w:textAlignment w:val="baseline"/>
        <w:rPr>
          <w:rFonts w:ascii="ＭＳ 明朝" w:eastAsia="ＭＳ 明朝" w:hAnsi="ＭＳ 明朝" w:cs="ＭＳ 明朝"/>
          <w:b/>
          <w:bCs/>
          <w:color w:val="000000" w:themeColor="text1"/>
          <w:kern w:val="0"/>
          <w:szCs w:val="20"/>
        </w:rPr>
      </w:pPr>
    </w:p>
    <w:p w14:paraId="31780EA8" w14:textId="77777777" w:rsidR="00C70E63" w:rsidRPr="00C70E63" w:rsidRDefault="00C70E63" w:rsidP="005D4BD9">
      <w:pPr>
        <w:overflowPunct w:val="0"/>
        <w:spacing w:line="260" w:lineRule="exact"/>
        <w:ind w:firstLineChars="50" w:firstLine="105"/>
        <w:jc w:val="center"/>
        <w:textAlignment w:val="baseline"/>
        <w:rPr>
          <w:rFonts w:ascii="ＭＳ 明朝" w:eastAsia="ＭＳ 明朝" w:hAnsi="ＭＳ 明朝" w:cs="ＭＳ 明朝"/>
          <w:b/>
          <w:bCs/>
          <w:color w:val="000000" w:themeColor="text1"/>
          <w:kern w:val="0"/>
          <w:szCs w:val="20"/>
        </w:rPr>
      </w:pPr>
    </w:p>
    <w:p w14:paraId="5D75F0D2" w14:textId="31103129" w:rsidR="005D4BD9" w:rsidRPr="00C70E63" w:rsidRDefault="001A4D8E" w:rsidP="005D4BD9">
      <w:pPr>
        <w:overflowPunct w:val="0"/>
        <w:ind w:firstLineChars="100" w:firstLine="240"/>
        <w:textAlignment w:val="baseline"/>
        <w:rPr>
          <w:rFonts w:ascii="ＭＳ 明朝" w:eastAsia="ＭＳ 明朝" w:hAnsi="ＭＳ 明朝" w:cs="ＭＳ 明朝"/>
          <w:color w:val="000000" w:themeColor="text1"/>
          <w:kern w:val="0"/>
          <w:sz w:val="24"/>
          <w:szCs w:val="21"/>
        </w:rPr>
      </w:pPr>
      <w:r>
        <w:rPr>
          <w:rFonts w:ascii="ＭＳ 明朝" w:eastAsia="ＭＳ 明朝" w:hAnsi="ＭＳ 明朝" w:cs="ＭＳ 明朝"/>
          <w:color w:val="000000" w:themeColor="text1"/>
          <w:kern w:val="0"/>
          <w:sz w:val="24"/>
          <w:szCs w:val="21"/>
        </w:rPr>
        <w:t>大町町</w:t>
      </w:r>
      <w:r w:rsidRPr="00C70E63">
        <w:rPr>
          <w:rFonts w:ascii="ＭＳ 明朝" w:eastAsia="ＭＳ 明朝" w:hAnsi="ＭＳ 明朝" w:cs="ＭＳ 明朝"/>
          <w:color w:val="000000" w:themeColor="text1"/>
          <w:kern w:val="0"/>
          <w:sz w:val="24"/>
          <w:szCs w:val="21"/>
        </w:rPr>
        <w:t>肥料価格高騰対策</w:t>
      </w:r>
      <w:r>
        <w:rPr>
          <w:rFonts w:ascii="ＭＳ 明朝" w:eastAsia="ＭＳ 明朝" w:hAnsi="ＭＳ 明朝" w:cs="ＭＳ 明朝"/>
          <w:color w:val="000000" w:themeColor="text1"/>
          <w:kern w:val="0"/>
          <w:sz w:val="24"/>
          <w:szCs w:val="21"/>
        </w:rPr>
        <w:t>支援</w:t>
      </w:r>
      <w:r w:rsidRPr="00C70E63">
        <w:rPr>
          <w:rFonts w:ascii="ＭＳ 明朝" w:eastAsia="ＭＳ 明朝" w:hAnsi="ＭＳ 明朝" w:cs="ＭＳ 明朝"/>
          <w:color w:val="000000" w:themeColor="text1"/>
          <w:kern w:val="0"/>
          <w:sz w:val="24"/>
          <w:szCs w:val="21"/>
        </w:rPr>
        <w:t>事業費補助金交付要綱第</w:t>
      </w:r>
      <w:r>
        <w:rPr>
          <w:rFonts w:ascii="ＭＳ 明朝" w:eastAsia="ＭＳ 明朝" w:hAnsi="ＭＳ 明朝" w:cs="ＭＳ 明朝"/>
          <w:color w:val="000000" w:themeColor="text1"/>
          <w:kern w:val="0"/>
          <w:sz w:val="24"/>
          <w:szCs w:val="21"/>
        </w:rPr>
        <w:t>10</w:t>
      </w:r>
      <w:r w:rsidRPr="00C70E63">
        <w:rPr>
          <w:rFonts w:ascii="ＭＳ 明朝" w:eastAsia="ＭＳ 明朝" w:hAnsi="ＭＳ 明朝" w:cs="ＭＳ 明朝"/>
          <w:color w:val="000000" w:themeColor="text1"/>
          <w:kern w:val="0"/>
          <w:sz w:val="24"/>
          <w:szCs w:val="21"/>
        </w:rPr>
        <w:t>条</w:t>
      </w:r>
      <w:r>
        <w:rPr>
          <w:rFonts w:ascii="ＭＳ 明朝" w:eastAsia="ＭＳ 明朝" w:hAnsi="ＭＳ 明朝" w:cs="ＭＳ 明朝"/>
          <w:color w:val="000000" w:themeColor="text1"/>
          <w:kern w:val="0"/>
          <w:sz w:val="24"/>
          <w:szCs w:val="21"/>
        </w:rPr>
        <w:t>第1項</w:t>
      </w:r>
      <w:r w:rsidRPr="00C70E63">
        <w:rPr>
          <w:rFonts w:ascii="ＭＳ 明朝" w:eastAsia="ＭＳ 明朝" w:hAnsi="ＭＳ 明朝" w:cs="ＭＳ 明朝"/>
          <w:color w:val="000000" w:themeColor="text1"/>
          <w:kern w:val="0"/>
          <w:sz w:val="24"/>
          <w:szCs w:val="21"/>
        </w:rPr>
        <w:t xml:space="preserve">の規定に基づき､別添のとおり報告する｡ </w:t>
      </w:r>
    </w:p>
    <w:p w14:paraId="10A497B6" w14:textId="77777777" w:rsidR="005D4BD9" w:rsidRPr="00C70E63" w:rsidRDefault="005D4BD9" w:rsidP="005D4BD9">
      <w:pPr>
        <w:overflowPunct w:val="0"/>
        <w:ind w:firstLineChars="100" w:firstLine="240"/>
        <w:textAlignment w:val="baseline"/>
        <w:rPr>
          <w:rFonts w:ascii="ＭＳ 明朝" w:eastAsia="ＭＳ 明朝" w:hAnsi="ＭＳ 明朝" w:cs="ＭＳ 明朝"/>
          <w:color w:val="000000" w:themeColor="text1"/>
          <w:kern w:val="0"/>
          <w:sz w:val="24"/>
          <w:szCs w:val="21"/>
        </w:rPr>
      </w:pPr>
    </w:p>
    <w:p w14:paraId="155CD86B" w14:textId="48FA9BC0" w:rsidR="005D4BD9" w:rsidRPr="00C70E63" w:rsidRDefault="001A4D8E" w:rsidP="005D4BD9">
      <w:pPr>
        <w:overflowPunct w:val="0"/>
        <w:ind w:firstLineChars="100" w:firstLine="240"/>
        <w:textAlignment w:val="baseline"/>
        <w:rPr>
          <w:rFonts w:ascii="ＭＳ 明朝" w:eastAsia="ＭＳ 明朝" w:hAnsi="ＭＳ 明朝" w:cs="ＭＳ 明朝"/>
          <w:color w:val="000000" w:themeColor="text1"/>
          <w:kern w:val="0"/>
          <w:sz w:val="24"/>
          <w:szCs w:val="21"/>
        </w:rPr>
      </w:pPr>
      <w:r w:rsidRPr="00C70E63">
        <w:rPr>
          <w:rFonts w:ascii="ＭＳ 明朝" w:eastAsia="ＭＳ 明朝" w:hAnsi="ＭＳ 明朝" w:cs="ＭＳ 明朝"/>
          <w:color w:val="000000" w:themeColor="text1"/>
          <w:kern w:val="0"/>
          <w:sz w:val="24"/>
          <w:szCs w:val="21"/>
        </w:rPr>
        <w:t>(添付資料)</w:t>
      </w:r>
    </w:p>
    <w:p w14:paraId="78D330CB" w14:textId="7C2ECBA4" w:rsidR="00506E0F" w:rsidRPr="00506E0F" w:rsidRDefault="00506E0F" w:rsidP="005D4BD9">
      <w:pPr>
        <w:overflowPunct w:val="0"/>
        <w:ind w:firstLineChars="100" w:firstLine="240"/>
        <w:textAlignment w:val="baseline"/>
        <w:rPr>
          <w:rFonts w:ascii="ＭＳ 明朝" w:eastAsia="ＭＳ 明朝" w:hAnsi="ＭＳ 明朝" w:cs="ＭＳ 明朝"/>
          <w:color w:val="000000" w:themeColor="text1"/>
          <w:kern w:val="0"/>
          <w:sz w:val="24"/>
          <w:szCs w:val="21"/>
        </w:rPr>
      </w:pPr>
      <w:r w:rsidRPr="00506E0F">
        <w:rPr>
          <w:rFonts w:ascii="ＭＳ 明朝" w:eastAsia="ＭＳ 明朝" w:hAnsi="ＭＳ 明朝" w:cs="ＭＳ 明朝" w:hint="eastAsia"/>
          <w:color w:val="000000" w:themeColor="text1"/>
          <w:kern w:val="0"/>
          <w:sz w:val="24"/>
          <w:szCs w:val="21"/>
        </w:rPr>
        <w:t>・様式第11号</w:t>
      </w:r>
    </w:p>
    <w:p w14:paraId="25E7364C" w14:textId="49A62D1E" w:rsidR="005D4BD9" w:rsidRPr="00506E0F" w:rsidRDefault="00506E0F" w:rsidP="005D4BD9">
      <w:pPr>
        <w:overflowPunct w:val="0"/>
        <w:ind w:firstLineChars="100" w:firstLine="240"/>
        <w:textAlignment w:val="baseline"/>
        <w:rPr>
          <w:rFonts w:ascii="ＭＳ 明朝" w:eastAsia="ＭＳ 明朝" w:hAnsi="ＭＳ 明朝" w:cs="ＭＳ 明朝"/>
          <w:color w:val="000000" w:themeColor="text1"/>
          <w:kern w:val="0"/>
          <w:sz w:val="24"/>
          <w:szCs w:val="21"/>
        </w:rPr>
      </w:pPr>
      <w:r>
        <w:rPr>
          <w:rFonts w:ascii="ＭＳ 明朝" w:eastAsia="ＭＳ 明朝" w:hAnsi="ＭＳ 明朝" w:cs="ＭＳ 明朝" w:hint="eastAsia"/>
          <w:color w:val="000000" w:themeColor="text1"/>
          <w:kern w:val="0"/>
          <w:sz w:val="24"/>
          <w:szCs w:val="21"/>
        </w:rPr>
        <w:t>・</w:t>
      </w:r>
      <w:r w:rsidR="001A4D8E" w:rsidRPr="00506E0F">
        <w:rPr>
          <w:rFonts w:ascii="ＭＳ 明朝" w:eastAsia="ＭＳ 明朝" w:hAnsi="ＭＳ 明朝" w:cs="ＭＳ 明朝"/>
          <w:color w:val="000000" w:themeColor="text1"/>
          <w:kern w:val="0"/>
          <w:sz w:val="24"/>
          <w:szCs w:val="21"/>
        </w:rPr>
        <w:t>様式第12-2号</w:t>
      </w:r>
    </w:p>
    <w:p w14:paraId="48901CE9" w14:textId="1EEF8CF5" w:rsidR="005D4BD9" w:rsidRPr="00506E0F" w:rsidRDefault="00506E0F" w:rsidP="005D4BD9">
      <w:pPr>
        <w:overflowPunct w:val="0"/>
        <w:spacing w:line="260" w:lineRule="exact"/>
        <w:ind w:firstLineChars="92" w:firstLine="221"/>
        <w:textAlignment w:val="baseline"/>
        <w:rPr>
          <w:rFonts w:ascii="ＭＳ 明朝" w:eastAsia="ＭＳ 明朝" w:hAnsi="ＭＳ 明朝" w:cs="ＭＳ 明朝"/>
          <w:color w:val="000000" w:themeColor="text1"/>
          <w:kern w:val="0"/>
          <w:sz w:val="24"/>
          <w:szCs w:val="24"/>
        </w:rPr>
      </w:pPr>
      <w:bookmarkStart w:id="0" w:name="_GoBack"/>
      <w:bookmarkEnd w:id="0"/>
      <w:r>
        <w:rPr>
          <w:rFonts w:ascii="ＭＳ 明朝" w:eastAsia="ＭＳ 明朝" w:hAnsi="ＭＳ 明朝" w:cs="ＭＳ 明朝" w:hint="eastAsia"/>
          <w:color w:val="000000" w:themeColor="text1"/>
          <w:kern w:val="0"/>
          <w:sz w:val="24"/>
          <w:szCs w:val="21"/>
        </w:rPr>
        <w:t>・</w:t>
      </w:r>
      <w:r w:rsidR="001A4D8E" w:rsidRPr="00506E0F">
        <w:rPr>
          <w:rFonts w:ascii="ＭＳ 明朝" w:eastAsia="ＭＳ 明朝" w:hAnsi="ＭＳ 明朝" w:cs="ＭＳ 明朝"/>
          <w:color w:val="000000" w:themeColor="text1"/>
          <w:kern w:val="0"/>
          <w:sz w:val="24"/>
          <w:szCs w:val="21"/>
        </w:rPr>
        <w:t>その他､町長等が必要と認める書類</w:t>
      </w:r>
    </w:p>
    <w:p w14:paraId="5BB1EE9C" w14:textId="5D0E1A3E" w:rsidR="005D4BD9" w:rsidRPr="00506E0F" w:rsidRDefault="001A4D8E" w:rsidP="005D4BD9">
      <w:pPr>
        <w:overflowPunct w:val="0"/>
        <w:ind w:firstLineChars="100" w:firstLine="240"/>
        <w:textAlignment w:val="baseline"/>
        <w:rPr>
          <w:rFonts w:ascii="ＭＳ 明朝" w:eastAsia="ＭＳ 明朝" w:hAnsi="ＭＳ 明朝" w:cs="ＭＳ 明朝"/>
          <w:color w:val="000000" w:themeColor="text1"/>
          <w:kern w:val="0"/>
          <w:szCs w:val="21"/>
        </w:rPr>
      </w:pPr>
      <w:r w:rsidRPr="00506E0F">
        <w:rPr>
          <w:rFonts w:ascii="ＭＳ 明朝" w:eastAsia="ＭＳ 明朝" w:hAnsi="ＭＳ 明朝" w:cs="ＭＳ 明朝"/>
          <w:color w:val="000000" w:themeColor="text1"/>
          <w:kern w:val="0"/>
          <w:sz w:val="24"/>
          <w:szCs w:val="21"/>
        </w:rPr>
        <w:t xml:space="preserve">            </w:t>
      </w:r>
    </w:p>
    <w:p w14:paraId="541BB9F3" w14:textId="1BDED2A8" w:rsidR="005D4BD9" w:rsidRPr="00C70E63" w:rsidRDefault="001A4D8E" w:rsidP="005D4BD9">
      <w:pPr>
        <w:widowControl/>
        <w:jc w:val="left"/>
        <w:rPr>
          <w:rFonts w:ascii="ＭＳ 明朝" w:eastAsia="ＭＳ 明朝" w:hAnsi="ＭＳ 明朝" w:cs="ＭＳ 明朝"/>
          <w:color w:val="000000" w:themeColor="text1"/>
          <w:kern w:val="0"/>
          <w:sz w:val="24"/>
          <w:szCs w:val="21"/>
        </w:rPr>
      </w:pPr>
      <w:r w:rsidRPr="00506E0F">
        <w:rPr>
          <w:rFonts w:ascii="ＭＳ 明朝" w:eastAsia="ＭＳ 明朝" w:hAnsi="ＭＳ 明朝" w:cs="ＭＳ 明朝"/>
          <w:color w:val="000000" w:themeColor="text1"/>
          <w:kern w:val="0"/>
          <w:sz w:val="24"/>
          <w:szCs w:val="21"/>
        </w:rPr>
        <w:br w:type="page"/>
      </w:r>
    </w:p>
    <w:p w14:paraId="46B992F7" w14:textId="3023BC77" w:rsidR="005D4BD9" w:rsidRPr="00011F27" w:rsidRDefault="00E02037" w:rsidP="005D4BD9">
      <w:pPr>
        <w:overflowPunct w:val="0"/>
        <w:spacing w:line="260" w:lineRule="exact"/>
        <w:ind w:firstLineChars="50" w:firstLine="103"/>
        <w:jc w:val="center"/>
        <w:textAlignment w:val="baseline"/>
        <w:rPr>
          <w:rFonts w:asciiTheme="minorEastAsia" w:hAnsiTheme="minorEastAsia" w:cs="ＭＳ 明朝"/>
          <w:b/>
          <w:bCs/>
          <w:color w:val="000000" w:themeColor="text1"/>
          <w:kern w:val="0"/>
          <w:szCs w:val="20"/>
        </w:rPr>
      </w:pPr>
      <w:r>
        <w:rPr>
          <w:rFonts w:asciiTheme="minorEastAsia" w:hAnsiTheme="minorEastAsia" w:cs="ＭＳ 明朝"/>
          <w:b/>
          <w:bCs/>
          <w:noProof/>
          <w:color w:val="000000" w:themeColor="text1"/>
          <w:kern w:val="0"/>
          <w:szCs w:val="20"/>
        </w:rPr>
        <w:lastRenderedPageBreak/>
        <mc:AlternateContent>
          <mc:Choice Requires="wps">
            <w:drawing>
              <wp:anchor distT="0" distB="0" distL="114300" distR="114300" simplePos="0" relativeHeight="251672576" behindDoc="0" locked="0" layoutInCell="1" allowOverlap="1" wp14:anchorId="6601FB71" wp14:editId="72DBF1E3">
                <wp:simplePos x="0" y="0"/>
                <wp:positionH relativeFrom="column">
                  <wp:posOffset>4894314</wp:posOffset>
                </wp:positionH>
                <wp:positionV relativeFrom="paragraph">
                  <wp:posOffset>-390067</wp:posOffset>
                </wp:positionV>
                <wp:extent cx="861178" cy="446567"/>
                <wp:effectExtent l="0" t="0" r="15240" b="10795"/>
                <wp:wrapNone/>
                <wp:docPr id="1" name="テキスト ボックス 1"/>
                <wp:cNvGraphicFramePr/>
                <a:graphic xmlns:a="http://schemas.openxmlformats.org/drawingml/2006/main">
                  <a:graphicData uri="http://schemas.microsoft.com/office/word/2010/wordprocessingShape">
                    <wps:wsp>
                      <wps:cNvSpPr txBox="1"/>
                      <wps:spPr>
                        <a:xfrm>
                          <a:off x="0" y="0"/>
                          <a:ext cx="861178" cy="446567"/>
                        </a:xfrm>
                        <a:prstGeom prst="rect">
                          <a:avLst/>
                        </a:prstGeom>
                        <a:solidFill>
                          <a:schemeClr val="lt1"/>
                        </a:solidFill>
                        <a:ln w="6350">
                          <a:solidFill>
                            <a:prstClr val="black"/>
                          </a:solidFill>
                        </a:ln>
                      </wps:spPr>
                      <wps:txbx>
                        <w:txbxContent>
                          <w:p w14:paraId="70607AFA" w14:textId="1F66F1BF" w:rsidR="00E05DF7" w:rsidRPr="00E02037" w:rsidRDefault="00E05DF7" w:rsidP="00E02037">
                            <w:pPr>
                              <w:jc w:val="center"/>
                              <w:rPr>
                                <w:rFonts w:ascii="ＭＳ 明朝" w:eastAsia="ＭＳ 明朝" w:hAnsi="ＭＳ 明朝"/>
                                <w:sz w:val="24"/>
                              </w:rPr>
                            </w:pPr>
                            <w:r w:rsidRPr="00E02037">
                              <w:rPr>
                                <w:rFonts w:ascii="ＭＳ 明朝" w:eastAsia="ＭＳ 明朝" w:hAnsi="ＭＳ 明朝" w:hint="eastAsia"/>
                                <w:sz w:val="24"/>
                              </w:rPr>
                              <w:t>別添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601FB71" id="_x0000_t202" coordsize="21600,21600" o:spt="202" path="m,l,21600r21600,l21600,xe">
                <v:stroke joinstyle="miter"/>
                <v:path gradientshapeok="t" o:connecttype="rect"/>
              </v:shapetype>
              <v:shape id="テキスト ボックス 1" o:spid="_x0000_s1026" type="#_x0000_t202" style="position:absolute;left:0;text-align:left;margin-left:385.4pt;margin-top:-30.7pt;width:67.8pt;height:35.1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" fillcolor="white [3201]" strokeweight=".5pt">
                <v:textbox>
                  <w:txbxContent>
                    <w:p w14:paraId="70607AFA" w14:textId="1F66F1BF" w:rsidR="00E05DF7" w:rsidRPr="00E02037" w:rsidRDefault="00E05DF7" w:rsidP="00E02037">
                      <w:pPr>
                        <w:jc w:val="center"/>
                        <w:rPr>
                          <w:rFonts w:ascii="ＭＳ 明朝" w:eastAsia="ＭＳ 明朝" w:hAnsi="ＭＳ 明朝"/>
                          <w:sz w:val="24"/>
                        </w:rPr>
                      </w:pPr>
                      <w:r w:rsidRPr="00E02037">
                        <w:rPr>
                          <w:rFonts w:ascii="ＭＳ 明朝" w:eastAsia="ＭＳ 明朝" w:hAnsi="ＭＳ 明朝" w:hint="eastAsia"/>
                          <w:sz w:val="24"/>
                        </w:rPr>
                        <w:t>別添</w:t>
                      </w:r>
                    </w:p>
                  </w:txbxContent>
                </v:textbox>
              </v:shape>
            </w:pict>
          </mc:Fallback>
        </mc:AlternateContent>
      </w:r>
    </w:p>
    <w:p w14:paraId="5847F8F4" w14:textId="64DF6450" w:rsidR="005D4BD9" w:rsidRPr="00E02037" w:rsidRDefault="001A4D8E" w:rsidP="005D4BD9">
      <w:pPr>
        <w:overflowPunct w:val="0"/>
        <w:ind w:firstLineChars="50" w:firstLine="160"/>
        <w:jc w:val="center"/>
        <w:textAlignment w:val="baseline"/>
        <w:rPr>
          <w:rFonts w:ascii="ＭＳ 明朝" w:eastAsia="ＭＳ 明朝" w:hAnsi="ＭＳ 明朝" w:cs="ＭＳ 明朝"/>
          <w:color w:val="000000" w:themeColor="text1"/>
          <w:kern w:val="0"/>
          <w:sz w:val="32"/>
          <w:szCs w:val="32"/>
        </w:rPr>
      </w:pPr>
      <w:r>
        <w:rPr>
          <w:rFonts w:ascii="ＭＳ 明朝" w:eastAsia="ＭＳ 明朝" w:hAnsi="ＭＳ 明朝" w:cs="ＭＳ 明朝"/>
          <w:color w:val="000000" w:themeColor="text1"/>
          <w:kern w:val="0"/>
          <w:sz w:val="32"/>
          <w:szCs w:val="32"/>
        </w:rPr>
        <w:t>大町町</w:t>
      </w:r>
      <w:r w:rsidRPr="00E02037">
        <w:rPr>
          <w:rFonts w:ascii="ＭＳ 明朝" w:eastAsia="ＭＳ 明朝" w:hAnsi="ＭＳ 明朝" w:cs="ＭＳ 明朝"/>
          <w:color w:val="000000" w:themeColor="text1"/>
          <w:kern w:val="0"/>
          <w:sz w:val="32"/>
          <w:szCs w:val="32"/>
        </w:rPr>
        <w:t>肥料価格高騰対策</w:t>
      </w:r>
      <w:r>
        <w:rPr>
          <w:rFonts w:ascii="ＭＳ 明朝" w:eastAsia="ＭＳ 明朝" w:hAnsi="ＭＳ 明朝" w:cs="ＭＳ 明朝"/>
          <w:color w:val="000000" w:themeColor="text1"/>
          <w:kern w:val="0"/>
          <w:sz w:val="32"/>
          <w:szCs w:val="32"/>
        </w:rPr>
        <w:t>支援</w:t>
      </w:r>
      <w:r w:rsidRPr="00E02037">
        <w:rPr>
          <w:rFonts w:ascii="ＭＳ 明朝" w:eastAsia="ＭＳ 明朝" w:hAnsi="ＭＳ 明朝" w:cs="ＭＳ 明朝"/>
          <w:color w:val="000000" w:themeColor="text1"/>
          <w:kern w:val="0"/>
          <w:sz w:val="32"/>
          <w:szCs w:val="32"/>
        </w:rPr>
        <w:t>事業取組実施状況報告書</w:t>
      </w:r>
    </w:p>
    <w:p w14:paraId="5C267FB5" w14:textId="77777777" w:rsidR="005D4BD9" w:rsidRPr="00E02037" w:rsidRDefault="005D4BD9" w:rsidP="005D4BD9">
      <w:pPr>
        <w:overflowPunct w:val="0"/>
        <w:spacing w:line="260" w:lineRule="exact"/>
        <w:ind w:firstLineChars="50" w:firstLine="120"/>
        <w:textAlignment w:val="baseline"/>
        <w:rPr>
          <w:rFonts w:ascii="ＭＳ 明朝" w:eastAsia="ＭＳ 明朝" w:hAnsi="ＭＳ 明朝" w:cs="ＭＳ 明朝"/>
          <w:color w:val="000000" w:themeColor="text1"/>
          <w:kern w:val="0"/>
          <w:sz w:val="24"/>
          <w:szCs w:val="20"/>
        </w:rPr>
      </w:pPr>
    </w:p>
    <w:p w14:paraId="4BFE1F24" w14:textId="615D78A1" w:rsidR="005D4BD9" w:rsidRPr="00E02037" w:rsidRDefault="001A4D8E" w:rsidP="005D4BD9">
      <w:pPr>
        <w:overflowPunct w:val="0"/>
        <w:spacing w:line="260" w:lineRule="exact"/>
        <w:ind w:firstLineChars="50" w:firstLine="120"/>
        <w:textAlignment w:val="baseline"/>
        <w:rPr>
          <w:rFonts w:ascii="ＭＳ 明朝" w:eastAsia="ＭＳ 明朝" w:hAnsi="ＭＳ 明朝" w:cs="ＭＳ 明朝"/>
          <w:color w:val="000000" w:themeColor="text1"/>
          <w:kern w:val="0"/>
          <w:sz w:val="24"/>
          <w:szCs w:val="20"/>
        </w:rPr>
      </w:pPr>
      <w:r w:rsidRPr="00E02037">
        <w:rPr>
          <w:rFonts w:ascii="ＭＳ 明朝" w:eastAsia="ＭＳ 明朝" w:hAnsi="ＭＳ 明朝" w:cs="ＭＳ 明朝"/>
          <w:color w:val="000000" w:themeColor="text1"/>
          <w:kern w:val="0"/>
          <w:sz w:val="24"/>
          <w:szCs w:val="20"/>
        </w:rPr>
        <w:t>第1 取組実施者名</w:t>
      </w:r>
    </w:p>
    <w:tbl>
      <w:tblPr>
        <w:tblW w:w="0" w:type="auto"/>
        <w:tblInd w:w="169" w:type="dxa"/>
        <w:tblLayout w:type="fixed"/>
        <w:tblCellMar>
          <w:left w:w="0" w:type="dxa"/>
          <w:right w:w="0" w:type="dxa"/>
        </w:tblCellMar>
        <w:tblLook w:val="0000" w:firstRow="0" w:lastRow="0" w:firstColumn="0" w:lastColumn="0" w:noHBand="0" w:noVBand="0"/>
      </w:tblPr>
      <w:tblGrid>
        <w:gridCol w:w="9881"/>
      </w:tblGrid>
      <w:tr w:rsidR="005D4BD9" w:rsidRPr="00E02037" w14:paraId="79E53189" w14:textId="77777777" w:rsidTr="00A13D70">
        <w:trPr>
          <w:trHeight w:val="602"/>
        </w:trPr>
        <w:tc>
          <w:tcPr>
            <w:tcW w:w="98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D807E" w14:textId="77777777" w:rsidR="005D4BD9" w:rsidRPr="00E02037" w:rsidRDefault="005D4BD9" w:rsidP="00A13D70">
            <w:pPr>
              <w:overflowPunct w:val="0"/>
              <w:spacing w:line="300" w:lineRule="exact"/>
              <w:textAlignment w:val="baseline"/>
              <w:rPr>
                <w:rFonts w:ascii="ＭＳ 明朝" w:eastAsia="ＭＳ 明朝" w:hAnsi="ＭＳ 明朝" w:cs="ＭＳ 明朝"/>
                <w:color w:val="000000" w:themeColor="text1"/>
                <w:kern w:val="0"/>
                <w:sz w:val="24"/>
                <w:szCs w:val="20"/>
              </w:rPr>
            </w:pPr>
          </w:p>
          <w:p w14:paraId="0E374881" w14:textId="77777777" w:rsidR="005D4BD9" w:rsidRPr="00E02037" w:rsidRDefault="005D4BD9" w:rsidP="00A13D70">
            <w:pPr>
              <w:overflowPunct w:val="0"/>
              <w:spacing w:line="300" w:lineRule="exact"/>
              <w:textAlignment w:val="baseline"/>
              <w:rPr>
                <w:rFonts w:ascii="ＭＳ 明朝" w:eastAsia="ＭＳ 明朝" w:hAnsi="ＭＳ 明朝" w:cs="ＭＳ 明朝"/>
                <w:color w:val="000000" w:themeColor="text1"/>
                <w:kern w:val="0"/>
                <w:sz w:val="24"/>
                <w:szCs w:val="20"/>
              </w:rPr>
            </w:pPr>
          </w:p>
        </w:tc>
      </w:tr>
    </w:tbl>
    <w:p w14:paraId="68AA4935" w14:textId="77777777" w:rsidR="005D4BD9" w:rsidRPr="00E02037" w:rsidRDefault="005D4BD9" w:rsidP="005D4BD9">
      <w:pPr>
        <w:overflowPunct w:val="0"/>
        <w:spacing w:line="260" w:lineRule="exact"/>
        <w:textAlignment w:val="baseline"/>
        <w:rPr>
          <w:rFonts w:ascii="ＭＳ 明朝" w:eastAsia="ＭＳ 明朝" w:hAnsi="ＭＳ 明朝" w:cs="ＭＳ 明朝"/>
          <w:color w:val="000000" w:themeColor="text1"/>
          <w:kern w:val="0"/>
          <w:sz w:val="24"/>
          <w:szCs w:val="20"/>
        </w:rPr>
      </w:pPr>
    </w:p>
    <w:p w14:paraId="67C75A95" w14:textId="7218013E" w:rsidR="005D4BD9" w:rsidRPr="00E02037" w:rsidRDefault="001A4D8E" w:rsidP="005D4BD9">
      <w:pPr>
        <w:overflowPunct w:val="0"/>
        <w:spacing w:line="260" w:lineRule="exact"/>
        <w:ind w:firstLineChars="50" w:firstLine="120"/>
        <w:textAlignment w:val="baseline"/>
        <w:rPr>
          <w:rFonts w:ascii="ＭＳ 明朝" w:eastAsia="ＭＳ 明朝" w:hAnsi="ＭＳ 明朝" w:cs="ＭＳ 明朝"/>
          <w:color w:val="000000" w:themeColor="text1"/>
          <w:kern w:val="0"/>
          <w:sz w:val="24"/>
          <w:szCs w:val="20"/>
        </w:rPr>
      </w:pPr>
      <w:r w:rsidRPr="00E02037">
        <w:rPr>
          <w:rFonts w:ascii="ＭＳ 明朝" w:eastAsia="ＭＳ 明朝" w:hAnsi="ＭＳ 明朝" w:cs="ＭＳ 明朝"/>
          <w:color w:val="000000" w:themeColor="text1"/>
          <w:kern w:val="0"/>
          <w:sz w:val="24"/>
          <w:szCs w:val="20"/>
        </w:rPr>
        <w:t>第2 事業の取組概要</w:t>
      </w:r>
    </w:p>
    <w:tbl>
      <w:tblPr>
        <w:tblW w:w="8451" w:type="dxa"/>
        <w:tblInd w:w="191" w:type="dxa"/>
        <w:tblLayout w:type="fixed"/>
        <w:tblCellMar>
          <w:left w:w="0" w:type="dxa"/>
          <w:right w:w="0" w:type="dxa"/>
        </w:tblCellMar>
        <w:tblLook w:val="0000" w:firstRow="0" w:lastRow="0" w:firstColumn="0" w:lastColumn="0" w:noHBand="0" w:noVBand="0"/>
      </w:tblPr>
      <w:tblGrid>
        <w:gridCol w:w="4340"/>
        <w:gridCol w:w="4111"/>
      </w:tblGrid>
      <w:tr w:rsidR="00011F27" w:rsidRPr="00E02037" w14:paraId="05286876" w14:textId="77777777" w:rsidTr="00A13D70">
        <w:trPr>
          <w:trHeight w:val="285"/>
        </w:trPr>
        <w:tc>
          <w:tcPr>
            <w:tcW w:w="4340" w:type="dxa"/>
            <w:tcBorders>
              <w:top w:val="single" w:sz="4" w:space="0" w:color="000000"/>
              <w:left w:val="single" w:sz="4" w:space="0" w:color="000000"/>
              <w:bottom w:val="single" w:sz="4" w:space="0" w:color="000000"/>
              <w:right w:val="single" w:sz="4" w:space="0" w:color="000000"/>
            </w:tcBorders>
            <w:vAlign w:val="center"/>
          </w:tcPr>
          <w:p w14:paraId="65EAE848" w14:textId="4D57C1CD" w:rsidR="005D4BD9" w:rsidRPr="00E02037" w:rsidRDefault="001A4D8E" w:rsidP="00A13D70">
            <w:pPr>
              <w:overflowPunct w:val="0"/>
              <w:spacing w:line="300" w:lineRule="exact"/>
              <w:jc w:val="center"/>
              <w:textAlignment w:val="baseline"/>
              <w:rPr>
                <w:rFonts w:ascii="ＭＳ 明朝" w:eastAsia="ＭＳ 明朝" w:hAnsi="ＭＳ 明朝" w:cs="ＭＳ 明朝"/>
                <w:color w:val="000000" w:themeColor="text1"/>
                <w:kern w:val="0"/>
                <w:sz w:val="24"/>
                <w:szCs w:val="20"/>
              </w:rPr>
            </w:pPr>
            <w:r w:rsidRPr="00E02037">
              <w:rPr>
                <w:rFonts w:ascii="ＭＳ 明朝" w:eastAsia="ＭＳ 明朝" w:hAnsi="ＭＳ 明朝" w:cs="ＭＳ 明朝"/>
                <w:color w:val="000000" w:themeColor="text1"/>
                <w:kern w:val="0"/>
                <w:sz w:val="24"/>
                <w:szCs w:val="20"/>
              </w:rPr>
              <w:t>参加農業者数(件)</w:t>
            </w:r>
          </w:p>
        </w:tc>
        <w:tc>
          <w:tcPr>
            <w:tcW w:w="4111" w:type="dxa"/>
            <w:tcBorders>
              <w:top w:val="single" w:sz="4" w:space="0" w:color="000000"/>
              <w:left w:val="single" w:sz="4" w:space="0" w:color="000000"/>
              <w:bottom w:val="single" w:sz="4" w:space="0" w:color="000000"/>
              <w:right w:val="single" w:sz="4" w:space="0" w:color="000000"/>
            </w:tcBorders>
            <w:vAlign w:val="center"/>
          </w:tcPr>
          <w:p w14:paraId="7FDE1068" w14:textId="5A2249F8" w:rsidR="005D4BD9" w:rsidRPr="00E02037" w:rsidRDefault="001A4D8E" w:rsidP="00A13D70">
            <w:pPr>
              <w:overflowPunct w:val="0"/>
              <w:spacing w:line="300" w:lineRule="exact"/>
              <w:jc w:val="center"/>
              <w:textAlignment w:val="baseline"/>
              <w:rPr>
                <w:rFonts w:ascii="ＭＳ 明朝" w:eastAsia="ＭＳ 明朝" w:hAnsi="ＭＳ 明朝" w:cs="ＭＳ 明朝"/>
                <w:color w:val="000000" w:themeColor="text1"/>
                <w:kern w:val="0"/>
                <w:sz w:val="24"/>
                <w:szCs w:val="20"/>
              </w:rPr>
            </w:pPr>
            <w:r w:rsidRPr="00E02037">
              <w:rPr>
                <w:rFonts w:ascii="ＭＳ 明朝" w:eastAsia="ＭＳ 明朝" w:hAnsi="ＭＳ 明朝" w:cs="ＭＳ 明朝"/>
                <w:color w:val="000000" w:themeColor="text1"/>
                <w:kern w:val="0"/>
                <w:sz w:val="24"/>
                <w:szCs w:val="20"/>
              </w:rPr>
              <w:t>取組面積(ha)</w:t>
            </w:r>
          </w:p>
        </w:tc>
      </w:tr>
      <w:tr w:rsidR="005D4BD9" w:rsidRPr="00E02037" w14:paraId="4B2E705D" w14:textId="77777777" w:rsidTr="00A13D70">
        <w:trPr>
          <w:trHeight w:val="898"/>
        </w:trPr>
        <w:tc>
          <w:tcPr>
            <w:tcW w:w="4340" w:type="dxa"/>
            <w:tcBorders>
              <w:top w:val="single" w:sz="4" w:space="0" w:color="000000"/>
              <w:left w:val="single" w:sz="4" w:space="0" w:color="000000"/>
              <w:bottom w:val="single" w:sz="4" w:space="0" w:color="000000"/>
              <w:right w:val="single" w:sz="4" w:space="0" w:color="000000"/>
            </w:tcBorders>
          </w:tcPr>
          <w:p w14:paraId="7A3C21F3" w14:textId="77777777" w:rsidR="005D4BD9" w:rsidRPr="00E02037" w:rsidRDefault="005D4BD9" w:rsidP="00A13D70">
            <w:pPr>
              <w:overflowPunct w:val="0"/>
              <w:spacing w:line="300" w:lineRule="exact"/>
              <w:textAlignment w:val="baseline"/>
              <w:rPr>
                <w:rFonts w:ascii="ＭＳ 明朝" w:eastAsia="ＭＳ 明朝" w:hAnsi="ＭＳ 明朝" w:cs="ＭＳ 明朝"/>
                <w:color w:val="000000" w:themeColor="text1"/>
                <w:kern w:val="0"/>
                <w:sz w:val="24"/>
                <w:szCs w:val="20"/>
              </w:rPr>
            </w:pPr>
          </w:p>
        </w:tc>
        <w:tc>
          <w:tcPr>
            <w:tcW w:w="4111" w:type="dxa"/>
            <w:tcBorders>
              <w:top w:val="single" w:sz="4" w:space="0" w:color="000000"/>
              <w:left w:val="single" w:sz="4" w:space="0" w:color="000000"/>
              <w:bottom w:val="single" w:sz="4" w:space="0" w:color="000000"/>
              <w:right w:val="single" w:sz="4" w:space="0" w:color="000000"/>
            </w:tcBorders>
          </w:tcPr>
          <w:p w14:paraId="6FEF521F" w14:textId="77777777" w:rsidR="005D4BD9" w:rsidRPr="00E02037" w:rsidRDefault="005D4BD9" w:rsidP="00A13D70">
            <w:pPr>
              <w:overflowPunct w:val="0"/>
              <w:spacing w:line="300" w:lineRule="exact"/>
              <w:textAlignment w:val="baseline"/>
              <w:rPr>
                <w:rFonts w:ascii="ＭＳ 明朝" w:eastAsia="ＭＳ 明朝" w:hAnsi="ＭＳ 明朝" w:cs="ＭＳ 明朝"/>
                <w:color w:val="000000" w:themeColor="text1"/>
                <w:kern w:val="0"/>
                <w:sz w:val="24"/>
                <w:szCs w:val="20"/>
              </w:rPr>
            </w:pPr>
          </w:p>
        </w:tc>
      </w:tr>
    </w:tbl>
    <w:p w14:paraId="4F99786D" w14:textId="77777777" w:rsidR="005D4BD9" w:rsidRPr="00E02037" w:rsidRDefault="005D4BD9" w:rsidP="005D4BD9">
      <w:pPr>
        <w:overflowPunct w:val="0"/>
        <w:spacing w:line="260" w:lineRule="exact"/>
        <w:textAlignment w:val="baseline"/>
        <w:rPr>
          <w:rFonts w:ascii="ＭＳ 明朝" w:eastAsia="ＭＳ 明朝" w:hAnsi="ＭＳ 明朝" w:cs="ＭＳ 明朝"/>
          <w:color w:val="000000" w:themeColor="text1"/>
          <w:kern w:val="0"/>
          <w:sz w:val="24"/>
          <w:szCs w:val="20"/>
        </w:rPr>
      </w:pPr>
    </w:p>
    <w:p w14:paraId="4DADC2DE" w14:textId="76BD520D" w:rsidR="005D4BD9" w:rsidRPr="00E02037" w:rsidRDefault="001A4D8E" w:rsidP="005D4BD9">
      <w:pPr>
        <w:overflowPunct w:val="0"/>
        <w:spacing w:line="260" w:lineRule="exact"/>
        <w:textAlignment w:val="baseline"/>
        <w:rPr>
          <w:rFonts w:ascii="ＭＳ 明朝" w:eastAsia="ＭＳ 明朝" w:hAnsi="ＭＳ 明朝" w:cs="ＭＳ 明朝"/>
          <w:color w:val="000000" w:themeColor="text1"/>
          <w:kern w:val="0"/>
          <w:sz w:val="24"/>
          <w:szCs w:val="20"/>
        </w:rPr>
      </w:pPr>
      <w:r w:rsidRPr="00E02037">
        <w:rPr>
          <w:rFonts w:ascii="ＭＳ 明朝" w:eastAsia="ＭＳ 明朝" w:hAnsi="ＭＳ 明朝" w:cs="ＭＳ 明朝"/>
          <w:color w:val="000000" w:themeColor="text1"/>
          <w:kern w:val="0"/>
          <w:sz w:val="24"/>
          <w:szCs w:val="20"/>
        </w:rPr>
        <w:t xml:space="preserve"> 第3 取組実績</w:t>
      </w:r>
    </w:p>
    <w:tbl>
      <w:tblPr>
        <w:tblStyle w:val="10"/>
        <w:tblW w:w="9526" w:type="dxa"/>
        <w:tblInd w:w="149" w:type="dxa"/>
        <w:tblLook w:val="04A0" w:firstRow="1" w:lastRow="0" w:firstColumn="1" w:lastColumn="0" w:noHBand="0" w:noVBand="1"/>
      </w:tblPr>
      <w:tblGrid>
        <w:gridCol w:w="4808"/>
        <w:gridCol w:w="4718"/>
      </w:tblGrid>
      <w:tr w:rsidR="00011F27" w:rsidRPr="00E02037" w14:paraId="7682846A" w14:textId="77777777" w:rsidTr="00A13D70">
        <w:trPr>
          <w:trHeight w:val="481"/>
        </w:trPr>
        <w:tc>
          <w:tcPr>
            <w:tcW w:w="4808" w:type="dxa"/>
            <w:vAlign w:val="center"/>
          </w:tcPr>
          <w:p w14:paraId="1E198D40" w14:textId="53EDB689" w:rsidR="005D4BD9" w:rsidRPr="00E02037" w:rsidRDefault="001A4D8E" w:rsidP="00A13D70">
            <w:pPr>
              <w:overflowPunct w:val="0"/>
              <w:spacing w:line="260" w:lineRule="exact"/>
              <w:ind w:left="341" w:hangingChars="142" w:hanging="341"/>
              <w:jc w:val="center"/>
              <w:textAlignment w:val="baseline"/>
              <w:rPr>
                <w:color w:val="000000" w:themeColor="text1"/>
                <w:sz w:val="24"/>
              </w:rPr>
            </w:pPr>
            <w:r w:rsidRPr="00E02037">
              <w:rPr>
                <w:color w:val="000000" w:themeColor="text1"/>
                <w:sz w:val="24"/>
              </w:rPr>
              <w:t xml:space="preserve"> 取組ﾒﾆｭｰ</w:t>
            </w:r>
          </w:p>
        </w:tc>
        <w:tc>
          <w:tcPr>
            <w:tcW w:w="4718" w:type="dxa"/>
            <w:vAlign w:val="center"/>
          </w:tcPr>
          <w:p w14:paraId="554C987B" w14:textId="1BBA5DAE" w:rsidR="005D4BD9" w:rsidRPr="00E02037" w:rsidRDefault="001A4D8E" w:rsidP="00A13D70">
            <w:pPr>
              <w:overflowPunct w:val="0"/>
              <w:spacing w:line="260" w:lineRule="exact"/>
              <w:jc w:val="center"/>
              <w:textAlignment w:val="baseline"/>
              <w:rPr>
                <w:color w:val="000000" w:themeColor="text1"/>
                <w:sz w:val="24"/>
              </w:rPr>
            </w:pPr>
            <w:r w:rsidRPr="00E02037">
              <w:rPr>
                <w:color w:val="000000" w:themeColor="text1"/>
                <w:sz w:val="24"/>
              </w:rPr>
              <w:t>取組の実績</w:t>
            </w:r>
          </w:p>
        </w:tc>
      </w:tr>
      <w:tr w:rsidR="00011F27" w:rsidRPr="00E02037" w14:paraId="7D1A7880" w14:textId="77777777" w:rsidTr="00A13D70">
        <w:trPr>
          <w:trHeight w:val="737"/>
        </w:trPr>
        <w:tc>
          <w:tcPr>
            <w:tcW w:w="4808" w:type="dxa"/>
            <w:vAlign w:val="center"/>
          </w:tcPr>
          <w:p w14:paraId="081EDFA1" w14:textId="7A82EEC0" w:rsidR="005D4BD9" w:rsidRPr="00E02037" w:rsidRDefault="001A4D8E" w:rsidP="00A13D70">
            <w:pPr>
              <w:overflowPunct w:val="0"/>
              <w:spacing w:line="260" w:lineRule="exact"/>
              <w:ind w:left="341" w:hangingChars="142" w:hanging="341"/>
              <w:textAlignment w:val="baseline"/>
              <w:rPr>
                <w:color w:val="000000" w:themeColor="text1"/>
                <w:sz w:val="24"/>
              </w:rPr>
            </w:pPr>
            <w:r w:rsidRPr="00E02037">
              <w:rPr>
                <w:color w:val="000000" w:themeColor="text1"/>
                <w:sz w:val="24"/>
              </w:rPr>
              <w:t>ｱ 土壌診断による施肥設計</w:t>
            </w:r>
          </w:p>
        </w:tc>
        <w:tc>
          <w:tcPr>
            <w:tcW w:w="4718" w:type="dxa"/>
            <w:vAlign w:val="center"/>
          </w:tcPr>
          <w:p w14:paraId="2375E68D" w14:textId="77777777" w:rsidR="005D4BD9" w:rsidRPr="00E02037" w:rsidRDefault="005D4BD9" w:rsidP="00A13D70">
            <w:pPr>
              <w:overflowPunct w:val="0"/>
              <w:spacing w:line="260" w:lineRule="exact"/>
              <w:textAlignment w:val="baseline"/>
              <w:rPr>
                <w:color w:val="000000" w:themeColor="text1"/>
                <w:sz w:val="24"/>
              </w:rPr>
            </w:pPr>
          </w:p>
        </w:tc>
      </w:tr>
      <w:tr w:rsidR="00011F27" w:rsidRPr="00E02037" w14:paraId="62180C0C" w14:textId="77777777" w:rsidTr="00A13D70">
        <w:trPr>
          <w:trHeight w:val="737"/>
        </w:trPr>
        <w:tc>
          <w:tcPr>
            <w:tcW w:w="4808" w:type="dxa"/>
            <w:vAlign w:val="center"/>
          </w:tcPr>
          <w:p w14:paraId="7B8DB910" w14:textId="182A7C75" w:rsidR="005D4BD9" w:rsidRPr="00E02037" w:rsidRDefault="001A4D8E" w:rsidP="00A13D70">
            <w:pPr>
              <w:overflowPunct w:val="0"/>
              <w:spacing w:line="260" w:lineRule="exact"/>
              <w:ind w:left="341" w:hangingChars="142" w:hanging="341"/>
              <w:textAlignment w:val="baseline"/>
              <w:rPr>
                <w:color w:val="000000" w:themeColor="text1"/>
                <w:sz w:val="24"/>
              </w:rPr>
            </w:pPr>
            <w:r w:rsidRPr="00E02037">
              <w:rPr>
                <w:color w:val="000000" w:themeColor="text1"/>
                <w:sz w:val="24"/>
              </w:rPr>
              <w:t>ｲ 生育診断による施肥設計</w:t>
            </w:r>
          </w:p>
        </w:tc>
        <w:tc>
          <w:tcPr>
            <w:tcW w:w="4718" w:type="dxa"/>
            <w:vAlign w:val="center"/>
          </w:tcPr>
          <w:p w14:paraId="070190AE" w14:textId="77777777" w:rsidR="005D4BD9" w:rsidRPr="00E02037" w:rsidRDefault="005D4BD9" w:rsidP="00A13D70">
            <w:pPr>
              <w:overflowPunct w:val="0"/>
              <w:spacing w:line="260" w:lineRule="exact"/>
              <w:textAlignment w:val="baseline"/>
              <w:rPr>
                <w:color w:val="000000" w:themeColor="text1"/>
                <w:sz w:val="24"/>
              </w:rPr>
            </w:pPr>
          </w:p>
        </w:tc>
      </w:tr>
      <w:tr w:rsidR="00011F27" w:rsidRPr="00E02037" w14:paraId="311AB03F" w14:textId="77777777" w:rsidTr="00A13D70">
        <w:trPr>
          <w:trHeight w:val="737"/>
        </w:trPr>
        <w:tc>
          <w:tcPr>
            <w:tcW w:w="4808" w:type="dxa"/>
            <w:vAlign w:val="center"/>
          </w:tcPr>
          <w:p w14:paraId="4F9301F9" w14:textId="4F9D39E9" w:rsidR="005D4BD9" w:rsidRPr="00E02037" w:rsidRDefault="001A4D8E" w:rsidP="00A13D70">
            <w:pPr>
              <w:overflowPunct w:val="0"/>
              <w:spacing w:line="260" w:lineRule="exact"/>
              <w:ind w:left="341" w:hangingChars="142" w:hanging="341"/>
              <w:textAlignment w:val="baseline"/>
              <w:rPr>
                <w:color w:val="000000" w:themeColor="text1"/>
                <w:sz w:val="24"/>
              </w:rPr>
            </w:pPr>
            <w:r w:rsidRPr="00E02037">
              <w:rPr>
                <w:color w:val="000000" w:themeColor="text1"/>
                <w:sz w:val="24"/>
              </w:rPr>
              <w:t>ｳ 地域の低投入型の施肥設計の導入</w:t>
            </w:r>
          </w:p>
        </w:tc>
        <w:tc>
          <w:tcPr>
            <w:tcW w:w="4718" w:type="dxa"/>
            <w:vAlign w:val="center"/>
          </w:tcPr>
          <w:p w14:paraId="55BF9096" w14:textId="77777777" w:rsidR="005D4BD9" w:rsidRPr="00E02037" w:rsidRDefault="005D4BD9" w:rsidP="00A13D70">
            <w:pPr>
              <w:overflowPunct w:val="0"/>
              <w:spacing w:line="260" w:lineRule="exact"/>
              <w:textAlignment w:val="baseline"/>
              <w:rPr>
                <w:color w:val="000000" w:themeColor="text1"/>
                <w:sz w:val="24"/>
              </w:rPr>
            </w:pPr>
          </w:p>
        </w:tc>
      </w:tr>
      <w:tr w:rsidR="00011F27" w:rsidRPr="00E02037" w14:paraId="1689A981" w14:textId="77777777" w:rsidTr="00A13D70">
        <w:trPr>
          <w:trHeight w:val="737"/>
        </w:trPr>
        <w:tc>
          <w:tcPr>
            <w:tcW w:w="4808" w:type="dxa"/>
            <w:vAlign w:val="center"/>
          </w:tcPr>
          <w:p w14:paraId="67E82DFC" w14:textId="31B61D96" w:rsidR="005D4BD9" w:rsidRPr="00E02037" w:rsidRDefault="001A4D8E" w:rsidP="00A13D70">
            <w:pPr>
              <w:overflowPunct w:val="0"/>
              <w:spacing w:line="260" w:lineRule="exact"/>
              <w:ind w:left="341" w:hangingChars="142" w:hanging="341"/>
              <w:textAlignment w:val="baseline"/>
              <w:rPr>
                <w:color w:val="000000" w:themeColor="text1"/>
                <w:sz w:val="24"/>
              </w:rPr>
            </w:pPr>
            <w:r w:rsidRPr="00E02037">
              <w:rPr>
                <w:color w:val="000000" w:themeColor="text1"/>
                <w:sz w:val="24"/>
              </w:rPr>
              <w:t>ｴ 堆肥の利用</w:t>
            </w:r>
          </w:p>
        </w:tc>
        <w:tc>
          <w:tcPr>
            <w:tcW w:w="4718" w:type="dxa"/>
            <w:vAlign w:val="center"/>
          </w:tcPr>
          <w:p w14:paraId="5139193A" w14:textId="77777777" w:rsidR="005D4BD9" w:rsidRPr="00E02037" w:rsidRDefault="005D4BD9" w:rsidP="00A13D70">
            <w:pPr>
              <w:overflowPunct w:val="0"/>
              <w:spacing w:line="260" w:lineRule="exact"/>
              <w:textAlignment w:val="baseline"/>
              <w:rPr>
                <w:color w:val="000000" w:themeColor="text1"/>
                <w:sz w:val="24"/>
              </w:rPr>
            </w:pPr>
          </w:p>
        </w:tc>
      </w:tr>
      <w:tr w:rsidR="00011F27" w:rsidRPr="00E02037" w14:paraId="2AFE7D1B" w14:textId="77777777" w:rsidTr="00A13D70">
        <w:trPr>
          <w:trHeight w:val="737"/>
        </w:trPr>
        <w:tc>
          <w:tcPr>
            <w:tcW w:w="4808" w:type="dxa"/>
            <w:vAlign w:val="center"/>
          </w:tcPr>
          <w:p w14:paraId="3A386EC3" w14:textId="53907A44" w:rsidR="005D4BD9" w:rsidRPr="00E02037" w:rsidRDefault="001A4D8E" w:rsidP="00A13D70">
            <w:pPr>
              <w:overflowPunct w:val="0"/>
              <w:spacing w:line="260" w:lineRule="exact"/>
              <w:ind w:left="341" w:hangingChars="142" w:hanging="341"/>
              <w:textAlignment w:val="baseline"/>
              <w:rPr>
                <w:color w:val="000000" w:themeColor="text1"/>
                <w:sz w:val="24"/>
              </w:rPr>
            </w:pPr>
            <w:r w:rsidRPr="00E02037">
              <w:rPr>
                <w:color w:val="000000" w:themeColor="text1"/>
                <w:sz w:val="24"/>
              </w:rPr>
              <w:t>ｵ 汚泥肥料の利用(下水汚泥等)</w:t>
            </w:r>
          </w:p>
        </w:tc>
        <w:tc>
          <w:tcPr>
            <w:tcW w:w="4718" w:type="dxa"/>
            <w:vAlign w:val="center"/>
          </w:tcPr>
          <w:p w14:paraId="21FE11D3" w14:textId="77777777" w:rsidR="005D4BD9" w:rsidRPr="00E02037" w:rsidRDefault="005D4BD9" w:rsidP="00A13D70">
            <w:pPr>
              <w:overflowPunct w:val="0"/>
              <w:spacing w:line="260" w:lineRule="exact"/>
              <w:textAlignment w:val="baseline"/>
              <w:rPr>
                <w:color w:val="000000" w:themeColor="text1"/>
                <w:sz w:val="24"/>
              </w:rPr>
            </w:pPr>
          </w:p>
        </w:tc>
      </w:tr>
      <w:tr w:rsidR="00011F27" w:rsidRPr="00E02037" w14:paraId="7B9E09C5" w14:textId="77777777" w:rsidTr="00A13D70">
        <w:trPr>
          <w:trHeight w:val="737"/>
        </w:trPr>
        <w:tc>
          <w:tcPr>
            <w:tcW w:w="4808" w:type="dxa"/>
            <w:vAlign w:val="center"/>
          </w:tcPr>
          <w:p w14:paraId="00124A28" w14:textId="2BE56201" w:rsidR="005D4BD9" w:rsidRPr="00E02037" w:rsidRDefault="001A4D8E" w:rsidP="00A13D70">
            <w:pPr>
              <w:overflowPunct w:val="0"/>
              <w:spacing w:line="260" w:lineRule="exact"/>
              <w:ind w:left="341" w:hangingChars="142" w:hanging="341"/>
              <w:textAlignment w:val="baseline"/>
              <w:rPr>
                <w:color w:val="000000" w:themeColor="text1"/>
                <w:sz w:val="24"/>
              </w:rPr>
            </w:pPr>
            <w:r w:rsidRPr="00E02037">
              <w:rPr>
                <w:color w:val="000000" w:themeColor="text1"/>
                <w:sz w:val="24"/>
              </w:rPr>
              <w:t>ｶ 食品残渣など国内資源の利用(ｴとｵ以外)</w:t>
            </w:r>
          </w:p>
        </w:tc>
        <w:tc>
          <w:tcPr>
            <w:tcW w:w="4718" w:type="dxa"/>
            <w:vAlign w:val="center"/>
          </w:tcPr>
          <w:p w14:paraId="58B38FBC" w14:textId="77777777" w:rsidR="005D4BD9" w:rsidRPr="00E02037" w:rsidRDefault="005D4BD9" w:rsidP="00A13D70">
            <w:pPr>
              <w:overflowPunct w:val="0"/>
              <w:spacing w:line="260" w:lineRule="exact"/>
              <w:textAlignment w:val="baseline"/>
              <w:rPr>
                <w:color w:val="000000" w:themeColor="text1"/>
                <w:sz w:val="24"/>
              </w:rPr>
            </w:pPr>
          </w:p>
        </w:tc>
      </w:tr>
      <w:tr w:rsidR="00011F27" w:rsidRPr="00E02037" w14:paraId="69020636" w14:textId="77777777" w:rsidTr="00A13D70">
        <w:trPr>
          <w:trHeight w:val="737"/>
        </w:trPr>
        <w:tc>
          <w:tcPr>
            <w:tcW w:w="4808" w:type="dxa"/>
            <w:vAlign w:val="center"/>
          </w:tcPr>
          <w:p w14:paraId="78E9B64F" w14:textId="48BACBA9" w:rsidR="005D4BD9" w:rsidRPr="00E02037" w:rsidRDefault="001A4D8E" w:rsidP="00A13D70">
            <w:pPr>
              <w:overflowPunct w:val="0"/>
              <w:spacing w:line="260" w:lineRule="exact"/>
              <w:ind w:left="341" w:hangingChars="142" w:hanging="341"/>
              <w:textAlignment w:val="baseline"/>
              <w:rPr>
                <w:color w:val="000000" w:themeColor="text1"/>
                <w:sz w:val="24"/>
              </w:rPr>
            </w:pPr>
            <w:r w:rsidRPr="00E02037">
              <w:rPr>
                <w:color w:val="000000" w:themeColor="text1"/>
                <w:sz w:val="24"/>
              </w:rPr>
              <w:t>ｷ 有機質肥料(指定混合肥料等を含む｡)の利用</w:t>
            </w:r>
          </w:p>
        </w:tc>
        <w:tc>
          <w:tcPr>
            <w:tcW w:w="4718" w:type="dxa"/>
            <w:vAlign w:val="center"/>
          </w:tcPr>
          <w:p w14:paraId="3903FCB2" w14:textId="77777777" w:rsidR="005D4BD9" w:rsidRPr="00E02037" w:rsidRDefault="005D4BD9" w:rsidP="00A13D70">
            <w:pPr>
              <w:overflowPunct w:val="0"/>
              <w:spacing w:line="260" w:lineRule="exact"/>
              <w:textAlignment w:val="baseline"/>
              <w:rPr>
                <w:color w:val="000000" w:themeColor="text1"/>
                <w:sz w:val="24"/>
              </w:rPr>
            </w:pPr>
          </w:p>
        </w:tc>
      </w:tr>
      <w:tr w:rsidR="00011F27" w:rsidRPr="00E02037" w14:paraId="311BFEDE" w14:textId="77777777" w:rsidTr="00A13D70">
        <w:trPr>
          <w:trHeight w:val="737"/>
        </w:trPr>
        <w:tc>
          <w:tcPr>
            <w:tcW w:w="4808" w:type="dxa"/>
            <w:vAlign w:val="center"/>
          </w:tcPr>
          <w:p w14:paraId="0DB545BF" w14:textId="1B1360FF" w:rsidR="005D4BD9" w:rsidRPr="00E02037" w:rsidRDefault="001A4D8E" w:rsidP="00A13D70">
            <w:pPr>
              <w:overflowPunct w:val="0"/>
              <w:spacing w:line="260" w:lineRule="exact"/>
              <w:ind w:left="341" w:hangingChars="142" w:hanging="341"/>
              <w:textAlignment w:val="baseline"/>
              <w:rPr>
                <w:color w:val="000000" w:themeColor="text1"/>
                <w:sz w:val="24"/>
              </w:rPr>
            </w:pPr>
            <w:r w:rsidRPr="00E02037">
              <w:rPr>
                <w:color w:val="000000" w:themeColor="text1"/>
                <w:sz w:val="24"/>
              </w:rPr>
              <w:t>ｸ 緑肥作物の利用</w:t>
            </w:r>
          </w:p>
        </w:tc>
        <w:tc>
          <w:tcPr>
            <w:tcW w:w="4718" w:type="dxa"/>
            <w:vAlign w:val="center"/>
          </w:tcPr>
          <w:p w14:paraId="7E417B16" w14:textId="77777777" w:rsidR="005D4BD9" w:rsidRPr="00E02037" w:rsidRDefault="005D4BD9" w:rsidP="00A13D70">
            <w:pPr>
              <w:overflowPunct w:val="0"/>
              <w:spacing w:line="260" w:lineRule="exact"/>
              <w:textAlignment w:val="baseline"/>
              <w:rPr>
                <w:color w:val="000000" w:themeColor="text1"/>
                <w:sz w:val="24"/>
              </w:rPr>
            </w:pPr>
          </w:p>
        </w:tc>
      </w:tr>
      <w:tr w:rsidR="00011F27" w:rsidRPr="00E02037" w14:paraId="2BC98D84" w14:textId="77777777" w:rsidTr="00A13D70">
        <w:trPr>
          <w:trHeight w:val="737"/>
        </w:trPr>
        <w:tc>
          <w:tcPr>
            <w:tcW w:w="4808" w:type="dxa"/>
            <w:vAlign w:val="center"/>
          </w:tcPr>
          <w:p w14:paraId="1A0D5880" w14:textId="3D091932" w:rsidR="005D4BD9" w:rsidRPr="00E02037" w:rsidRDefault="001A4D8E" w:rsidP="00A13D70">
            <w:pPr>
              <w:overflowPunct w:val="0"/>
              <w:spacing w:line="260" w:lineRule="exact"/>
              <w:ind w:left="341" w:hangingChars="142" w:hanging="341"/>
              <w:textAlignment w:val="baseline"/>
              <w:rPr>
                <w:color w:val="000000" w:themeColor="text1"/>
                <w:sz w:val="24"/>
              </w:rPr>
            </w:pPr>
            <w:r w:rsidRPr="00E02037">
              <w:rPr>
                <w:color w:val="000000" w:themeColor="text1"/>
                <w:sz w:val="24"/>
              </w:rPr>
              <w:t>ｹ 肥料施用量の少ない品種の利用</w:t>
            </w:r>
          </w:p>
        </w:tc>
        <w:tc>
          <w:tcPr>
            <w:tcW w:w="4718" w:type="dxa"/>
            <w:vAlign w:val="center"/>
          </w:tcPr>
          <w:p w14:paraId="0D08F5C7" w14:textId="77777777" w:rsidR="005D4BD9" w:rsidRPr="00E02037" w:rsidRDefault="005D4BD9" w:rsidP="00A13D70">
            <w:pPr>
              <w:overflowPunct w:val="0"/>
              <w:spacing w:line="260" w:lineRule="exact"/>
              <w:textAlignment w:val="baseline"/>
              <w:rPr>
                <w:color w:val="000000" w:themeColor="text1"/>
                <w:sz w:val="24"/>
              </w:rPr>
            </w:pPr>
          </w:p>
        </w:tc>
      </w:tr>
      <w:tr w:rsidR="00011F27" w:rsidRPr="00E02037" w14:paraId="1B99F7C6" w14:textId="77777777" w:rsidTr="00A13D70">
        <w:trPr>
          <w:trHeight w:val="737"/>
        </w:trPr>
        <w:tc>
          <w:tcPr>
            <w:tcW w:w="4808" w:type="dxa"/>
            <w:vAlign w:val="center"/>
          </w:tcPr>
          <w:p w14:paraId="6E46B999" w14:textId="423CE3F9" w:rsidR="005D4BD9" w:rsidRPr="00E02037" w:rsidRDefault="001A4D8E" w:rsidP="00A13D70">
            <w:pPr>
              <w:overflowPunct w:val="0"/>
              <w:spacing w:line="260" w:lineRule="exact"/>
              <w:ind w:left="341" w:hangingChars="142" w:hanging="341"/>
              <w:textAlignment w:val="baseline"/>
              <w:rPr>
                <w:color w:val="000000" w:themeColor="text1"/>
                <w:sz w:val="24"/>
              </w:rPr>
            </w:pPr>
            <w:r w:rsidRPr="00E02037">
              <w:rPr>
                <w:color w:val="000000" w:themeColor="text1"/>
                <w:sz w:val="24"/>
              </w:rPr>
              <w:t>ｺ 低成分肥料(単肥配合を含む｡)の利用</w:t>
            </w:r>
          </w:p>
        </w:tc>
        <w:tc>
          <w:tcPr>
            <w:tcW w:w="4718" w:type="dxa"/>
            <w:vAlign w:val="center"/>
          </w:tcPr>
          <w:p w14:paraId="2A4B08B6" w14:textId="77777777" w:rsidR="005D4BD9" w:rsidRPr="00E02037" w:rsidRDefault="005D4BD9" w:rsidP="00A13D70">
            <w:pPr>
              <w:overflowPunct w:val="0"/>
              <w:spacing w:line="260" w:lineRule="exact"/>
              <w:textAlignment w:val="baseline"/>
              <w:rPr>
                <w:color w:val="000000" w:themeColor="text1"/>
                <w:sz w:val="24"/>
              </w:rPr>
            </w:pPr>
          </w:p>
        </w:tc>
      </w:tr>
      <w:tr w:rsidR="00011F27" w:rsidRPr="00E02037" w14:paraId="78F21FA9" w14:textId="77777777" w:rsidTr="00A13D70">
        <w:trPr>
          <w:trHeight w:val="737"/>
        </w:trPr>
        <w:tc>
          <w:tcPr>
            <w:tcW w:w="4808" w:type="dxa"/>
            <w:vAlign w:val="center"/>
          </w:tcPr>
          <w:p w14:paraId="7CC32F9B" w14:textId="41BEC919" w:rsidR="005D4BD9" w:rsidRPr="00E02037" w:rsidRDefault="001A4D8E" w:rsidP="00A13D70">
            <w:pPr>
              <w:overflowPunct w:val="0"/>
              <w:spacing w:line="260" w:lineRule="exact"/>
              <w:ind w:left="341" w:hangingChars="142" w:hanging="341"/>
              <w:textAlignment w:val="baseline"/>
              <w:rPr>
                <w:color w:val="000000" w:themeColor="text1"/>
                <w:sz w:val="24"/>
              </w:rPr>
            </w:pPr>
            <w:r w:rsidRPr="00E02037">
              <w:rPr>
                <w:color w:val="000000" w:themeColor="text1"/>
                <w:sz w:val="24"/>
              </w:rPr>
              <w:t>ｻ 可変施肥機の利用(ﾄﾞﾛｰﾝの活用等を含む｡)</w:t>
            </w:r>
          </w:p>
        </w:tc>
        <w:tc>
          <w:tcPr>
            <w:tcW w:w="4718" w:type="dxa"/>
            <w:vAlign w:val="center"/>
          </w:tcPr>
          <w:p w14:paraId="670654DA" w14:textId="77777777" w:rsidR="005D4BD9" w:rsidRPr="00E02037" w:rsidRDefault="005D4BD9" w:rsidP="00A13D70">
            <w:pPr>
              <w:overflowPunct w:val="0"/>
              <w:spacing w:line="260" w:lineRule="exact"/>
              <w:textAlignment w:val="baseline"/>
              <w:rPr>
                <w:color w:val="000000" w:themeColor="text1"/>
                <w:sz w:val="24"/>
              </w:rPr>
            </w:pPr>
          </w:p>
        </w:tc>
      </w:tr>
      <w:tr w:rsidR="00011F27" w:rsidRPr="00E02037" w14:paraId="0C680E17" w14:textId="77777777" w:rsidTr="00A13D70">
        <w:trPr>
          <w:trHeight w:val="737"/>
        </w:trPr>
        <w:tc>
          <w:tcPr>
            <w:tcW w:w="4808" w:type="dxa"/>
            <w:vAlign w:val="center"/>
          </w:tcPr>
          <w:p w14:paraId="7BB588E2" w14:textId="590C007B" w:rsidR="005D4BD9" w:rsidRPr="00E02037" w:rsidRDefault="001A4D8E" w:rsidP="00A13D70">
            <w:pPr>
              <w:overflowPunct w:val="0"/>
              <w:spacing w:line="260" w:lineRule="exact"/>
              <w:ind w:left="341" w:hangingChars="142" w:hanging="341"/>
              <w:textAlignment w:val="baseline"/>
              <w:rPr>
                <w:color w:val="000000" w:themeColor="text1"/>
                <w:sz w:val="24"/>
              </w:rPr>
            </w:pPr>
            <w:r w:rsidRPr="00E02037">
              <w:rPr>
                <w:color w:val="000000" w:themeColor="text1"/>
                <w:sz w:val="24"/>
              </w:rPr>
              <w:t>ｼ 局所施肥(側条施肥､うね立て同時施肥､灌注施肥等)の利用</w:t>
            </w:r>
          </w:p>
        </w:tc>
        <w:tc>
          <w:tcPr>
            <w:tcW w:w="4718" w:type="dxa"/>
            <w:vAlign w:val="center"/>
          </w:tcPr>
          <w:p w14:paraId="7E5134EB" w14:textId="77777777" w:rsidR="005D4BD9" w:rsidRPr="00E02037" w:rsidRDefault="005D4BD9" w:rsidP="00A13D70">
            <w:pPr>
              <w:overflowPunct w:val="0"/>
              <w:spacing w:line="260" w:lineRule="exact"/>
              <w:textAlignment w:val="baseline"/>
              <w:rPr>
                <w:color w:val="000000" w:themeColor="text1"/>
                <w:sz w:val="24"/>
              </w:rPr>
            </w:pPr>
          </w:p>
        </w:tc>
      </w:tr>
      <w:tr w:rsidR="00011F27" w:rsidRPr="00E02037" w14:paraId="2487A2DE" w14:textId="77777777" w:rsidTr="00A13D70">
        <w:trPr>
          <w:trHeight w:val="737"/>
        </w:trPr>
        <w:tc>
          <w:tcPr>
            <w:tcW w:w="4808" w:type="dxa"/>
            <w:vAlign w:val="center"/>
          </w:tcPr>
          <w:p w14:paraId="0EF13F6E" w14:textId="6143A6B8" w:rsidR="005D4BD9" w:rsidRPr="00E02037" w:rsidRDefault="001A4D8E" w:rsidP="00A13D70">
            <w:pPr>
              <w:overflowPunct w:val="0"/>
              <w:spacing w:line="260" w:lineRule="exact"/>
              <w:ind w:left="341" w:hangingChars="142" w:hanging="341"/>
              <w:textAlignment w:val="baseline"/>
              <w:rPr>
                <w:color w:val="000000" w:themeColor="text1"/>
                <w:sz w:val="24"/>
              </w:rPr>
            </w:pPr>
            <w:r w:rsidRPr="00E02037">
              <w:rPr>
                <w:color w:val="000000" w:themeColor="text1"/>
                <w:sz w:val="24"/>
              </w:rPr>
              <w:lastRenderedPageBreak/>
              <w:t>ｽ 育苗箱(ﾎﾟｯﾄ苗)施肥の利用</w:t>
            </w:r>
          </w:p>
        </w:tc>
        <w:tc>
          <w:tcPr>
            <w:tcW w:w="4718" w:type="dxa"/>
            <w:vAlign w:val="center"/>
          </w:tcPr>
          <w:p w14:paraId="581B25D8" w14:textId="26104283" w:rsidR="005D4BD9" w:rsidRPr="00E02037" w:rsidRDefault="005D4BD9" w:rsidP="00A13D70">
            <w:pPr>
              <w:overflowPunct w:val="0"/>
              <w:spacing w:line="260" w:lineRule="exact"/>
              <w:textAlignment w:val="baseline"/>
              <w:rPr>
                <w:color w:val="000000" w:themeColor="text1"/>
                <w:sz w:val="24"/>
              </w:rPr>
            </w:pPr>
          </w:p>
        </w:tc>
      </w:tr>
      <w:tr w:rsidR="00011F27" w:rsidRPr="00E02037" w14:paraId="2D9350B6" w14:textId="77777777" w:rsidTr="00A13D70">
        <w:trPr>
          <w:trHeight w:val="737"/>
        </w:trPr>
        <w:tc>
          <w:tcPr>
            <w:tcW w:w="4808" w:type="dxa"/>
            <w:vAlign w:val="center"/>
          </w:tcPr>
          <w:p w14:paraId="027FD87F" w14:textId="2646D22F" w:rsidR="005D4BD9" w:rsidRPr="00E02037" w:rsidRDefault="001A4D8E" w:rsidP="00A13D70">
            <w:pPr>
              <w:overflowPunct w:val="0"/>
              <w:spacing w:line="260" w:lineRule="exact"/>
              <w:ind w:left="336" w:hangingChars="140" w:hanging="336"/>
              <w:textAlignment w:val="baseline"/>
              <w:rPr>
                <w:color w:val="000000" w:themeColor="text1"/>
                <w:sz w:val="24"/>
              </w:rPr>
            </w:pPr>
            <w:r w:rsidRPr="00E02037">
              <w:rPr>
                <w:color w:val="000000" w:themeColor="text1"/>
                <w:sz w:val="24"/>
              </w:rPr>
              <w:t>ｾ 化学肥料の使用量及びｺｽﾄ節減の観点からの施肥量･肥料銘柄の見直し(ｱ~ｽに係るものを除く｡)</w:t>
            </w:r>
          </w:p>
        </w:tc>
        <w:tc>
          <w:tcPr>
            <w:tcW w:w="4718" w:type="dxa"/>
            <w:vAlign w:val="center"/>
          </w:tcPr>
          <w:p w14:paraId="7DA13C4D" w14:textId="77777777" w:rsidR="005D4BD9" w:rsidRPr="00E02037" w:rsidRDefault="005D4BD9" w:rsidP="00A13D70">
            <w:pPr>
              <w:overflowPunct w:val="0"/>
              <w:spacing w:line="260" w:lineRule="exact"/>
              <w:textAlignment w:val="baseline"/>
              <w:rPr>
                <w:color w:val="000000" w:themeColor="text1"/>
                <w:sz w:val="24"/>
              </w:rPr>
            </w:pPr>
          </w:p>
        </w:tc>
      </w:tr>
      <w:tr w:rsidR="00011F27" w:rsidRPr="00E02037" w14:paraId="346C9A01" w14:textId="77777777" w:rsidTr="00A13D70">
        <w:trPr>
          <w:trHeight w:val="737"/>
        </w:trPr>
        <w:tc>
          <w:tcPr>
            <w:tcW w:w="4808" w:type="dxa"/>
            <w:vAlign w:val="center"/>
          </w:tcPr>
          <w:p w14:paraId="078C0E8B" w14:textId="4DB0BC86" w:rsidR="005D4BD9" w:rsidRPr="00E02037" w:rsidRDefault="001A4D8E" w:rsidP="00A13D70">
            <w:pPr>
              <w:overflowPunct w:val="0"/>
              <w:spacing w:line="260" w:lineRule="exact"/>
              <w:ind w:left="480" w:hangingChars="200" w:hanging="480"/>
              <w:textAlignment w:val="baseline"/>
              <w:rPr>
                <w:color w:val="000000" w:themeColor="text1"/>
                <w:sz w:val="24"/>
              </w:rPr>
            </w:pPr>
            <w:r w:rsidRPr="00E02037">
              <w:rPr>
                <w:color w:val="000000" w:themeColor="text1"/>
                <w:sz w:val="24"/>
              </w:rPr>
              <w:t>ｿ 地域特認技術の利用</w:t>
            </w:r>
            <w:r w:rsidRPr="00E02037">
              <w:rPr>
                <w:color w:val="000000" w:themeColor="text1"/>
                <w:sz w:val="24"/>
              </w:rPr>
              <w:br/>
              <w:t>(               )</w:t>
            </w:r>
          </w:p>
        </w:tc>
        <w:tc>
          <w:tcPr>
            <w:tcW w:w="4718" w:type="dxa"/>
            <w:vAlign w:val="center"/>
          </w:tcPr>
          <w:p w14:paraId="2316955B" w14:textId="77777777" w:rsidR="005D4BD9" w:rsidRPr="00E02037" w:rsidRDefault="005D4BD9" w:rsidP="00A13D70">
            <w:pPr>
              <w:overflowPunct w:val="0"/>
              <w:spacing w:line="260" w:lineRule="exact"/>
              <w:textAlignment w:val="baseline"/>
              <w:rPr>
                <w:color w:val="000000" w:themeColor="text1"/>
                <w:sz w:val="24"/>
              </w:rPr>
            </w:pPr>
          </w:p>
        </w:tc>
      </w:tr>
    </w:tbl>
    <w:p w14:paraId="455CD8F4" w14:textId="326E3ABB" w:rsidR="005D4BD9" w:rsidRPr="00E02037" w:rsidRDefault="00E02037" w:rsidP="005D4BD9">
      <w:pPr>
        <w:overflowPunct w:val="0"/>
        <w:spacing w:line="340" w:lineRule="exact"/>
        <w:ind w:left="480" w:hangingChars="233" w:hanging="480"/>
        <w:textAlignment w:val="baseline"/>
        <w:rPr>
          <w:rFonts w:ascii="ＭＳ 明朝" w:eastAsia="ＭＳ 明朝" w:hAnsi="ＭＳ 明朝" w:cs="ＭＳ 明朝"/>
          <w:color w:val="000000" w:themeColor="text1"/>
          <w:kern w:val="0"/>
          <w:sz w:val="24"/>
          <w:szCs w:val="24"/>
        </w:rPr>
      </w:pPr>
      <w:r>
        <w:rPr>
          <w:rFonts w:asciiTheme="minorEastAsia" w:hAnsiTheme="minorEastAsia" w:cs="ＭＳ 明朝"/>
          <w:b/>
          <w:bCs/>
          <w:noProof/>
          <w:color w:val="000000" w:themeColor="text1"/>
          <w:kern w:val="0"/>
          <w:szCs w:val="20"/>
        </w:rPr>
        <mc:AlternateContent>
          <mc:Choice Requires="wps">
            <w:drawing>
              <wp:anchor distT="0" distB="0" distL="114300" distR="114300" simplePos="0" relativeHeight="251674624" behindDoc="0" locked="0" layoutInCell="1" allowOverlap="1" wp14:anchorId="43343E32" wp14:editId="4B12043C">
                <wp:simplePos x="0" y="0"/>
                <wp:positionH relativeFrom="column">
                  <wp:posOffset>4871144</wp:posOffset>
                </wp:positionH>
                <wp:positionV relativeFrom="paragraph">
                  <wp:posOffset>-1980801</wp:posOffset>
                </wp:positionV>
                <wp:extent cx="861178" cy="446567"/>
                <wp:effectExtent l="0" t="0" r="15240" b="10795"/>
                <wp:wrapNone/>
                <wp:docPr id="2" name="テキスト ボックス 2"/>
                <wp:cNvGraphicFramePr/>
                <a:graphic xmlns:a="http://schemas.openxmlformats.org/drawingml/2006/main">
                  <a:graphicData uri="http://schemas.microsoft.com/office/word/2010/wordprocessingShape">
                    <wps:wsp>
                      <wps:cNvSpPr txBox="1"/>
                      <wps:spPr>
                        <a:xfrm>
                          <a:off x="0" y="0"/>
                          <a:ext cx="861178" cy="446567"/>
                        </a:xfrm>
                        <a:prstGeom prst="rect">
                          <a:avLst/>
                        </a:prstGeom>
                        <a:solidFill>
                          <a:sysClr val="window" lastClr="FFFFFF"/>
                        </a:solidFill>
                        <a:ln w="6350">
                          <a:solidFill>
                            <a:prstClr val="black"/>
                          </a:solidFill>
                        </a:ln>
                      </wps:spPr>
                      <wps:txbx>
                        <w:txbxContent>
                          <w:p w14:paraId="40228527" w14:textId="77777777" w:rsidR="00E05DF7" w:rsidRPr="00E02037" w:rsidRDefault="00E05DF7" w:rsidP="00E02037">
                            <w:pPr>
                              <w:jc w:val="center"/>
                              <w:rPr>
                                <w:rFonts w:ascii="ＭＳ 明朝" w:eastAsia="ＭＳ 明朝" w:hAnsi="ＭＳ 明朝"/>
                                <w:sz w:val="24"/>
                              </w:rPr>
                            </w:pPr>
                            <w:r w:rsidRPr="00E02037">
                              <w:rPr>
                                <w:rFonts w:ascii="ＭＳ 明朝" w:eastAsia="ＭＳ 明朝" w:hAnsi="ＭＳ 明朝" w:hint="eastAsia"/>
                                <w:sz w:val="24"/>
                              </w:rPr>
                              <w:t>別添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3343E32" id="テキスト ボックス 2" o:spid="_x0000_s1027" type="#_x0000_t202" style="position:absolute;left:0;text-align:left;margin-left:383.55pt;margin-top:-155.95pt;width:67.8pt;height:35.1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" fillcolor="window" strokeweight=".5pt">
                <v:textbox>
                  <w:txbxContent>
                    <w:p w14:paraId="40228527" w14:textId="77777777" w:rsidR="00E05DF7" w:rsidRPr="00E02037" w:rsidRDefault="00E05DF7" w:rsidP="00E02037">
                      <w:pPr>
                        <w:jc w:val="center"/>
                        <w:rPr>
                          <w:rFonts w:ascii="ＭＳ 明朝" w:eastAsia="ＭＳ 明朝" w:hAnsi="ＭＳ 明朝"/>
                          <w:sz w:val="24"/>
                        </w:rPr>
                      </w:pPr>
                      <w:r w:rsidRPr="00E02037">
                        <w:rPr>
                          <w:rFonts w:ascii="ＭＳ 明朝" w:eastAsia="ＭＳ 明朝" w:hAnsi="ＭＳ 明朝" w:hint="eastAsia"/>
                          <w:sz w:val="24"/>
                        </w:rPr>
                        <w:t>別添</w:t>
                      </w:r>
                    </w:p>
                  </w:txbxContent>
                </v:textbox>
              </v:shape>
            </w:pict>
          </mc:Fallback>
        </mc:AlternateContent>
      </w:r>
      <w:r w:rsidR="001A4D8E" w:rsidRPr="00E02037">
        <w:rPr>
          <w:rFonts w:ascii="ＭＳ 明朝" w:eastAsia="ＭＳ 明朝" w:hAnsi="ＭＳ 明朝" w:cs="ＭＳ 明朝"/>
          <w:color w:val="000000" w:themeColor="text1"/>
          <w:kern w:val="0"/>
          <w:sz w:val="24"/>
          <w:szCs w:val="24"/>
        </w:rPr>
        <w:t>(注)参加農業者が､実施期間を通じてどのような取組を行ったか､また､その結果として､取組前と比べてどの程度の化学肥料の低減が図られたかを､使用記録等を参照し､できる限り定量的に記入してください｡</w:t>
      </w:r>
    </w:p>
    <w:p w14:paraId="15FBD226" w14:textId="77777777" w:rsidR="005D4BD9" w:rsidRPr="00E02037" w:rsidRDefault="005D4BD9" w:rsidP="005D4BD9">
      <w:pPr>
        <w:overflowPunct w:val="0"/>
        <w:spacing w:line="260" w:lineRule="exact"/>
        <w:textAlignment w:val="baseline"/>
        <w:rPr>
          <w:rFonts w:ascii="ＭＳ 明朝" w:eastAsia="ＭＳ 明朝" w:hAnsi="ＭＳ 明朝" w:cs="ＭＳ 明朝"/>
          <w:color w:val="000000" w:themeColor="text1"/>
          <w:kern w:val="0"/>
          <w:sz w:val="24"/>
          <w:szCs w:val="20"/>
        </w:rPr>
      </w:pPr>
    </w:p>
    <w:p w14:paraId="78B9B68C" w14:textId="77777777" w:rsidR="005D4BD9" w:rsidRPr="00E02037" w:rsidRDefault="005D4BD9" w:rsidP="005D4BD9">
      <w:pPr>
        <w:overflowPunct w:val="0"/>
        <w:spacing w:line="260" w:lineRule="exact"/>
        <w:textAlignment w:val="baseline"/>
        <w:rPr>
          <w:rFonts w:ascii="ＭＳ 明朝" w:eastAsia="ＭＳ 明朝" w:hAnsi="ＭＳ 明朝" w:cs="ＭＳ 明朝"/>
          <w:color w:val="000000" w:themeColor="text1"/>
          <w:kern w:val="0"/>
          <w:sz w:val="24"/>
          <w:szCs w:val="20"/>
        </w:rPr>
      </w:pPr>
    </w:p>
    <w:p w14:paraId="079D024A" w14:textId="4A6C7FBD" w:rsidR="005D4BD9" w:rsidRPr="00E02037" w:rsidRDefault="001A4D8E" w:rsidP="005D4BD9">
      <w:pPr>
        <w:overflowPunct w:val="0"/>
        <w:spacing w:line="260" w:lineRule="exact"/>
        <w:ind w:firstLineChars="100" w:firstLine="240"/>
        <w:textAlignment w:val="baseline"/>
        <w:rPr>
          <w:rFonts w:ascii="ＭＳ 明朝" w:eastAsia="ＭＳ 明朝" w:hAnsi="ＭＳ 明朝" w:cs="ＭＳ 明朝"/>
          <w:color w:val="000000" w:themeColor="text1"/>
          <w:kern w:val="0"/>
          <w:sz w:val="24"/>
          <w:szCs w:val="20"/>
        </w:rPr>
      </w:pPr>
      <w:r w:rsidRPr="00E02037">
        <w:rPr>
          <w:rFonts w:ascii="ＭＳ 明朝" w:eastAsia="ＭＳ 明朝" w:hAnsi="ＭＳ 明朝" w:cs="ＭＳ 明朝"/>
          <w:color w:val="000000" w:themeColor="text1"/>
          <w:kern w:val="0"/>
          <w:sz w:val="24"/>
          <w:szCs w:val="20"/>
        </w:rPr>
        <w:t>第4 化学肥料の使用量の低減に向けて継続的に取り組むための取組計画</w:t>
      </w:r>
    </w:p>
    <w:tbl>
      <w:tblPr>
        <w:tblStyle w:val="10"/>
        <w:tblW w:w="0" w:type="auto"/>
        <w:tblInd w:w="205" w:type="dxa"/>
        <w:tblLook w:val="04A0" w:firstRow="1" w:lastRow="0" w:firstColumn="1" w:lastColumn="0" w:noHBand="0" w:noVBand="1"/>
      </w:tblPr>
      <w:tblGrid>
        <w:gridCol w:w="8855"/>
      </w:tblGrid>
      <w:tr w:rsidR="005D4BD9" w:rsidRPr="00E02037" w14:paraId="5B032B8B" w14:textId="77777777" w:rsidTr="00A13D70">
        <w:trPr>
          <w:trHeight w:val="4302"/>
        </w:trPr>
        <w:tc>
          <w:tcPr>
            <w:tcW w:w="9933" w:type="dxa"/>
          </w:tcPr>
          <w:p w14:paraId="2D6D73E0" w14:textId="77777777" w:rsidR="005D4BD9" w:rsidRPr="00E02037" w:rsidRDefault="005D4BD9" w:rsidP="00A13D70">
            <w:pPr>
              <w:overflowPunct w:val="0"/>
              <w:spacing w:line="260" w:lineRule="exact"/>
              <w:textAlignment w:val="baseline"/>
              <w:rPr>
                <w:color w:val="000000" w:themeColor="text1"/>
                <w:sz w:val="24"/>
              </w:rPr>
            </w:pPr>
          </w:p>
        </w:tc>
      </w:tr>
    </w:tbl>
    <w:p w14:paraId="23AA652A" w14:textId="77777777" w:rsidR="005D4BD9" w:rsidRPr="00E02037" w:rsidRDefault="005D4BD9" w:rsidP="005D4BD9">
      <w:pPr>
        <w:overflowPunct w:val="0"/>
        <w:spacing w:line="260" w:lineRule="exact"/>
        <w:textAlignment w:val="baseline"/>
        <w:rPr>
          <w:rFonts w:ascii="ＭＳ 明朝" w:eastAsia="ＭＳ 明朝" w:hAnsi="ＭＳ 明朝" w:cs="ＭＳ 明朝"/>
          <w:color w:val="000000" w:themeColor="text1"/>
          <w:kern w:val="0"/>
          <w:sz w:val="24"/>
          <w:szCs w:val="20"/>
        </w:rPr>
      </w:pPr>
    </w:p>
    <w:p w14:paraId="5AF7C4C9" w14:textId="77777777" w:rsidR="005D4BD9" w:rsidRPr="00E02037" w:rsidRDefault="005D4BD9" w:rsidP="005D4BD9">
      <w:pPr>
        <w:overflowPunct w:val="0"/>
        <w:spacing w:line="260" w:lineRule="exact"/>
        <w:ind w:firstLineChars="92" w:firstLine="221"/>
        <w:textAlignment w:val="baseline"/>
        <w:rPr>
          <w:rFonts w:ascii="ＭＳ 明朝" w:eastAsia="ＭＳ 明朝" w:hAnsi="ＭＳ 明朝" w:cs="ＭＳ 明朝"/>
          <w:color w:val="000000" w:themeColor="text1"/>
          <w:kern w:val="0"/>
          <w:sz w:val="24"/>
          <w:szCs w:val="24"/>
        </w:rPr>
      </w:pPr>
    </w:p>
    <w:p w14:paraId="6E454CA0" w14:textId="55DE96E6" w:rsidR="005D4BD9" w:rsidRPr="00011F27" w:rsidRDefault="005D4BD9" w:rsidP="005D4BD9">
      <w:pPr>
        <w:rPr>
          <w:rFonts w:asciiTheme="minorEastAsia" w:hAnsiTheme="minorEastAsia" w:cs="Times New Roman"/>
          <w:color w:val="000000" w:themeColor="text1"/>
          <w:sz w:val="24"/>
          <w:szCs w:val="24"/>
        </w:rPr>
      </w:pPr>
    </w:p>
    <w:sectPr w:rsidR="005D4BD9" w:rsidRPr="00011F27" w:rsidSect="006C40F9">
      <w:headerReference w:type="default" r:id="rId8"/>
      <w:footerReference w:type="even" r:id="rId9"/>
      <w:footerReference w:type="default" r:id="rId10"/>
      <w:pgSz w:w="11906" w:h="16838" w:code="9"/>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373A7" w14:textId="77777777" w:rsidR="000E0EAD" w:rsidRDefault="000E0EAD" w:rsidP="00B10255">
      <w:r>
        <w:separator/>
      </w:r>
    </w:p>
  </w:endnote>
  <w:endnote w:type="continuationSeparator" w:id="0">
    <w:p w14:paraId="3CF9AA22" w14:textId="77777777" w:rsidR="000E0EAD" w:rsidRDefault="000E0EAD" w:rsidP="00B10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4B196" w14:textId="77777777" w:rsidR="00E05DF7" w:rsidRDefault="00E05DF7">
    <w:pPr>
      <w:framePr w:wrap="auto" w:vAnchor="page" w:hAnchor="margin" w:xAlign="center" w:y="11164"/>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14:paraId="0EDD8EAD" w14:textId="77777777" w:rsidR="00E05DF7" w:rsidRDefault="00E05DF7">
    <w:pP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1FAD6" w14:textId="77777777" w:rsidR="00E05DF7" w:rsidRDefault="00E05DF7">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98FAE" w14:textId="77777777" w:rsidR="000E0EAD" w:rsidRDefault="000E0EAD" w:rsidP="00B10255">
      <w:r>
        <w:separator/>
      </w:r>
    </w:p>
  </w:footnote>
  <w:footnote w:type="continuationSeparator" w:id="0">
    <w:p w14:paraId="76624485" w14:textId="77777777" w:rsidR="000E0EAD" w:rsidRDefault="000E0EAD" w:rsidP="00B10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D3FAC" w14:textId="1CEAC4E7" w:rsidR="00E05DF7" w:rsidRPr="00CD52B2" w:rsidRDefault="00E05DF7" w:rsidP="00A13D70">
    <w:pPr>
      <w:pStyle w:val="a5"/>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A1BBE"/>
    <w:multiLevelType w:val="hybridMultilevel"/>
    <w:tmpl w:val="A96E7D48"/>
    <w:lvl w:ilvl="0" w:tplc="4D345678">
      <w:start w:val="1"/>
      <w:numFmt w:val="decimal"/>
      <w:lvlText w:val="(%1)"/>
      <w:lvlJc w:val="left"/>
      <w:pPr>
        <w:tabs>
          <w:tab w:val="num" w:pos="758"/>
        </w:tabs>
        <w:ind w:left="758" w:hanging="720"/>
      </w:pPr>
      <w:rPr>
        <w:rFonts w:hint="default"/>
      </w:rPr>
    </w:lvl>
    <w:lvl w:ilvl="1" w:tplc="04090017" w:tentative="1">
      <w:start w:val="1"/>
      <w:numFmt w:val="aiueoFullWidth"/>
      <w:lvlText w:val="(%2)"/>
      <w:lvlJc w:val="left"/>
      <w:pPr>
        <w:tabs>
          <w:tab w:val="num" w:pos="878"/>
        </w:tabs>
        <w:ind w:left="878" w:hanging="420"/>
      </w:pPr>
    </w:lvl>
    <w:lvl w:ilvl="2" w:tplc="04090011" w:tentative="1">
      <w:start w:val="1"/>
      <w:numFmt w:val="decimalEnclosedCircle"/>
      <w:lvlText w:val="%3"/>
      <w:lvlJc w:val="left"/>
      <w:pPr>
        <w:tabs>
          <w:tab w:val="num" w:pos="1298"/>
        </w:tabs>
        <w:ind w:left="1298" w:hanging="420"/>
      </w:pPr>
    </w:lvl>
    <w:lvl w:ilvl="3" w:tplc="0409000F" w:tentative="1">
      <w:start w:val="1"/>
      <w:numFmt w:val="decimal"/>
      <w:lvlText w:val="%4."/>
      <w:lvlJc w:val="left"/>
      <w:pPr>
        <w:tabs>
          <w:tab w:val="num" w:pos="1718"/>
        </w:tabs>
        <w:ind w:left="1718" w:hanging="420"/>
      </w:pPr>
    </w:lvl>
    <w:lvl w:ilvl="4" w:tplc="04090017" w:tentative="1">
      <w:start w:val="1"/>
      <w:numFmt w:val="aiueoFullWidth"/>
      <w:lvlText w:val="(%5)"/>
      <w:lvlJc w:val="left"/>
      <w:pPr>
        <w:tabs>
          <w:tab w:val="num" w:pos="2138"/>
        </w:tabs>
        <w:ind w:left="2138" w:hanging="420"/>
      </w:pPr>
    </w:lvl>
    <w:lvl w:ilvl="5" w:tplc="04090011" w:tentative="1">
      <w:start w:val="1"/>
      <w:numFmt w:val="decimalEnclosedCircle"/>
      <w:lvlText w:val="%6"/>
      <w:lvlJc w:val="left"/>
      <w:pPr>
        <w:tabs>
          <w:tab w:val="num" w:pos="2558"/>
        </w:tabs>
        <w:ind w:left="2558" w:hanging="420"/>
      </w:pPr>
    </w:lvl>
    <w:lvl w:ilvl="6" w:tplc="0409000F" w:tentative="1">
      <w:start w:val="1"/>
      <w:numFmt w:val="decimal"/>
      <w:lvlText w:val="%7."/>
      <w:lvlJc w:val="left"/>
      <w:pPr>
        <w:tabs>
          <w:tab w:val="num" w:pos="2978"/>
        </w:tabs>
        <w:ind w:left="2978" w:hanging="420"/>
      </w:pPr>
    </w:lvl>
    <w:lvl w:ilvl="7" w:tplc="04090017" w:tentative="1">
      <w:start w:val="1"/>
      <w:numFmt w:val="aiueoFullWidth"/>
      <w:lvlText w:val="(%8)"/>
      <w:lvlJc w:val="left"/>
      <w:pPr>
        <w:tabs>
          <w:tab w:val="num" w:pos="3398"/>
        </w:tabs>
        <w:ind w:left="3398" w:hanging="420"/>
      </w:pPr>
    </w:lvl>
    <w:lvl w:ilvl="8" w:tplc="04090011" w:tentative="1">
      <w:start w:val="1"/>
      <w:numFmt w:val="decimalEnclosedCircle"/>
      <w:lvlText w:val="%9"/>
      <w:lvlJc w:val="left"/>
      <w:pPr>
        <w:tabs>
          <w:tab w:val="num" w:pos="3818"/>
        </w:tabs>
        <w:ind w:left="3818" w:hanging="420"/>
      </w:pPr>
    </w:lvl>
  </w:abstractNum>
  <w:abstractNum w:abstractNumId="1" w15:restartNumberingAfterBreak="0">
    <w:nsid w:val="069B0B4E"/>
    <w:multiLevelType w:val="hybridMultilevel"/>
    <w:tmpl w:val="1E726982"/>
    <w:lvl w:ilvl="0" w:tplc="C7548ECE">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0A0C1741"/>
    <w:multiLevelType w:val="hybridMultilevel"/>
    <w:tmpl w:val="E5D0E8A6"/>
    <w:lvl w:ilvl="0" w:tplc="33443C68">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441D5F"/>
    <w:multiLevelType w:val="hybridMultilevel"/>
    <w:tmpl w:val="289677F8"/>
    <w:lvl w:ilvl="0" w:tplc="A5F8A6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6F72D1"/>
    <w:multiLevelType w:val="hybridMultilevel"/>
    <w:tmpl w:val="552263E4"/>
    <w:lvl w:ilvl="0" w:tplc="1D3E2D82">
      <w:start w:val="1"/>
      <w:numFmt w:val="decimal"/>
      <w:lvlText w:val="第%1条"/>
      <w:lvlJc w:val="left"/>
      <w:pPr>
        <w:ind w:left="1005" w:hanging="79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13352A1"/>
    <w:multiLevelType w:val="hybridMultilevel"/>
    <w:tmpl w:val="65D07C64"/>
    <w:lvl w:ilvl="0" w:tplc="91607F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123A02"/>
    <w:multiLevelType w:val="hybridMultilevel"/>
    <w:tmpl w:val="888013EE"/>
    <w:lvl w:ilvl="0" w:tplc="82FA3E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A158F3"/>
    <w:multiLevelType w:val="hybridMultilevel"/>
    <w:tmpl w:val="7054C1AE"/>
    <w:lvl w:ilvl="0" w:tplc="FDEE2218">
      <w:start w:val="1"/>
      <w:numFmt w:val="decimal"/>
      <w:lvlText w:val="(%1)"/>
      <w:lvlJc w:val="left"/>
      <w:pPr>
        <w:tabs>
          <w:tab w:val="num" w:pos="968"/>
        </w:tabs>
        <w:ind w:left="968" w:hanging="720"/>
      </w:pPr>
      <w:rPr>
        <w:rFonts w:hint="eastAsia"/>
      </w:rPr>
    </w:lvl>
    <w:lvl w:ilvl="1" w:tplc="04090017" w:tentative="1">
      <w:start w:val="1"/>
      <w:numFmt w:val="aiueoFullWidth"/>
      <w:lvlText w:val="(%2)"/>
      <w:lvlJc w:val="left"/>
      <w:pPr>
        <w:tabs>
          <w:tab w:val="num" w:pos="1088"/>
        </w:tabs>
        <w:ind w:left="1088" w:hanging="420"/>
      </w:pPr>
    </w:lvl>
    <w:lvl w:ilvl="2" w:tplc="04090011" w:tentative="1">
      <w:start w:val="1"/>
      <w:numFmt w:val="decimalEnclosedCircle"/>
      <w:lvlText w:val="%3"/>
      <w:lvlJc w:val="left"/>
      <w:pPr>
        <w:tabs>
          <w:tab w:val="num" w:pos="1508"/>
        </w:tabs>
        <w:ind w:left="1508" w:hanging="420"/>
      </w:pPr>
    </w:lvl>
    <w:lvl w:ilvl="3" w:tplc="0409000F" w:tentative="1">
      <w:start w:val="1"/>
      <w:numFmt w:val="decimal"/>
      <w:lvlText w:val="%4."/>
      <w:lvlJc w:val="left"/>
      <w:pPr>
        <w:tabs>
          <w:tab w:val="num" w:pos="1928"/>
        </w:tabs>
        <w:ind w:left="1928" w:hanging="420"/>
      </w:pPr>
    </w:lvl>
    <w:lvl w:ilvl="4" w:tplc="04090017" w:tentative="1">
      <w:start w:val="1"/>
      <w:numFmt w:val="aiueoFullWidth"/>
      <w:lvlText w:val="(%5)"/>
      <w:lvlJc w:val="left"/>
      <w:pPr>
        <w:tabs>
          <w:tab w:val="num" w:pos="2348"/>
        </w:tabs>
        <w:ind w:left="2348" w:hanging="420"/>
      </w:pPr>
    </w:lvl>
    <w:lvl w:ilvl="5" w:tplc="04090011" w:tentative="1">
      <w:start w:val="1"/>
      <w:numFmt w:val="decimalEnclosedCircle"/>
      <w:lvlText w:val="%6"/>
      <w:lvlJc w:val="left"/>
      <w:pPr>
        <w:tabs>
          <w:tab w:val="num" w:pos="2768"/>
        </w:tabs>
        <w:ind w:left="2768" w:hanging="420"/>
      </w:pPr>
    </w:lvl>
    <w:lvl w:ilvl="6" w:tplc="0409000F" w:tentative="1">
      <w:start w:val="1"/>
      <w:numFmt w:val="decimal"/>
      <w:lvlText w:val="%7."/>
      <w:lvlJc w:val="left"/>
      <w:pPr>
        <w:tabs>
          <w:tab w:val="num" w:pos="3188"/>
        </w:tabs>
        <w:ind w:left="3188" w:hanging="420"/>
      </w:pPr>
    </w:lvl>
    <w:lvl w:ilvl="7" w:tplc="04090017" w:tentative="1">
      <w:start w:val="1"/>
      <w:numFmt w:val="aiueoFullWidth"/>
      <w:lvlText w:val="(%8)"/>
      <w:lvlJc w:val="left"/>
      <w:pPr>
        <w:tabs>
          <w:tab w:val="num" w:pos="3608"/>
        </w:tabs>
        <w:ind w:left="3608" w:hanging="420"/>
      </w:pPr>
    </w:lvl>
    <w:lvl w:ilvl="8" w:tplc="04090011" w:tentative="1">
      <w:start w:val="1"/>
      <w:numFmt w:val="decimalEnclosedCircle"/>
      <w:lvlText w:val="%9"/>
      <w:lvlJc w:val="left"/>
      <w:pPr>
        <w:tabs>
          <w:tab w:val="num" w:pos="4028"/>
        </w:tabs>
        <w:ind w:left="4028" w:hanging="420"/>
      </w:pPr>
    </w:lvl>
  </w:abstractNum>
  <w:abstractNum w:abstractNumId="8" w15:restartNumberingAfterBreak="0">
    <w:nsid w:val="3F141524"/>
    <w:multiLevelType w:val="hybridMultilevel"/>
    <w:tmpl w:val="B1EAFAFE"/>
    <w:lvl w:ilvl="0" w:tplc="80908848">
      <w:start w:val="1"/>
      <w:numFmt w:val="decimalFullWidth"/>
      <w:lvlText w:val="（%1）"/>
      <w:lvlJc w:val="left"/>
      <w:pPr>
        <w:ind w:left="720" w:hanging="720"/>
      </w:pPr>
      <w:rPr>
        <w:rFonts w:hint="default"/>
        <w:color w:val="4472C4" w:themeColor="accen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222DF4"/>
    <w:multiLevelType w:val="hybridMultilevel"/>
    <w:tmpl w:val="833041F8"/>
    <w:lvl w:ilvl="0" w:tplc="61882C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7B04CE"/>
    <w:multiLevelType w:val="hybridMultilevel"/>
    <w:tmpl w:val="097C446C"/>
    <w:lvl w:ilvl="0" w:tplc="AAAC26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4A4081"/>
    <w:multiLevelType w:val="hybridMultilevel"/>
    <w:tmpl w:val="8C32CA28"/>
    <w:lvl w:ilvl="0" w:tplc="A44C7088">
      <w:start w:val="1"/>
      <w:numFmt w:val="decimal"/>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0"/>
  </w:num>
  <w:num w:numId="2">
    <w:abstractNumId w:val="7"/>
  </w:num>
  <w:num w:numId="3">
    <w:abstractNumId w:val="5"/>
  </w:num>
  <w:num w:numId="4">
    <w:abstractNumId w:val="9"/>
  </w:num>
  <w:num w:numId="5">
    <w:abstractNumId w:val="2"/>
  </w:num>
  <w:num w:numId="6">
    <w:abstractNumId w:val="4"/>
  </w:num>
  <w:num w:numId="7">
    <w:abstractNumId w:val="6"/>
  </w:num>
  <w:num w:numId="8">
    <w:abstractNumId w:val="10"/>
  </w:num>
  <w:num w:numId="9">
    <w:abstractNumId w:val="1"/>
  </w:num>
  <w:num w:numId="10">
    <w:abstractNumId w:val="3"/>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325"/>
    <w:rsid w:val="00004515"/>
    <w:rsid w:val="00004D09"/>
    <w:rsid w:val="00011F27"/>
    <w:rsid w:val="00013E18"/>
    <w:rsid w:val="00022E0A"/>
    <w:rsid w:val="00030E4E"/>
    <w:rsid w:val="000406B1"/>
    <w:rsid w:val="00042331"/>
    <w:rsid w:val="0004409F"/>
    <w:rsid w:val="000C6D77"/>
    <w:rsid w:val="000E0EAD"/>
    <w:rsid w:val="000E3DDD"/>
    <w:rsid w:val="00101C5F"/>
    <w:rsid w:val="001307BD"/>
    <w:rsid w:val="00182290"/>
    <w:rsid w:val="00184913"/>
    <w:rsid w:val="001A4D8E"/>
    <w:rsid w:val="001B0618"/>
    <w:rsid w:val="001B455F"/>
    <w:rsid w:val="001B57B2"/>
    <w:rsid w:val="001E2F4F"/>
    <w:rsid w:val="0020368C"/>
    <w:rsid w:val="00211A95"/>
    <w:rsid w:val="00235EF5"/>
    <w:rsid w:val="0024422D"/>
    <w:rsid w:val="002624E8"/>
    <w:rsid w:val="0029094B"/>
    <w:rsid w:val="002A00D8"/>
    <w:rsid w:val="002B11D1"/>
    <w:rsid w:val="002D17D9"/>
    <w:rsid w:val="002F0106"/>
    <w:rsid w:val="00304815"/>
    <w:rsid w:val="00327212"/>
    <w:rsid w:val="0034118B"/>
    <w:rsid w:val="00347857"/>
    <w:rsid w:val="00360AE0"/>
    <w:rsid w:val="00366637"/>
    <w:rsid w:val="00382BB4"/>
    <w:rsid w:val="00383E54"/>
    <w:rsid w:val="00393090"/>
    <w:rsid w:val="003B0F78"/>
    <w:rsid w:val="003C1FD9"/>
    <w:rsid w:val="003D0718"/>
    <w:rsid w:val="003F0CF6"/>
    <w:rsid w:val="00425945"/>
    <w:rsid w:val="00431368"/>
    <w:rsid w:val="00447E40"/>
    <w:rsid w:val="00504F4F"/>
    <w:rsid w:val="00506E0F"/>
    <w:rsid w:val="005213E0"/>
    <w:rsid w:val="005437E2"/>
    <w:rsid w:val="00554ABC"/>
    <w:rsid w:val="00563700"/>
    <w:rsid w:val="0057389E"/>
    <w:rsid w:val="005774F5"/>
    <w:rsid w:val="005D3F85"/>
    <w:rsid w:val="005D4BD9"/>
    <w:rsid w:val="005E5651"/>
    <w:rsid w:val="00654444"/>
    <w:rsid w:val="00672A2B"/>
    <w:rsid w:val="006853E2"/>
    <w:rsid w:val="006871C4"/>
    <w:rsid w:val="006C40F9"/>
    <w:rsid w:val="006D717E"/>
    <w:rsid w:val="006F0FB1"/>
    <w:rsid w:val="006F6F05"/>
    <w:rsid w:val="00702813"/>
    <w:rsid w:val="00724F11"/>
    <w:rsid w:val="0074709F"/>
    <w:rsid w:val="007732F8"/>
    <w:rsid w:val="007819C9"/>
    <w:rsid w:val="00785C0B"/>
    <w:rsid w:val="00795A30"/>
    <w:rsid w:val="007A3C5D"/>
    <w:rsid w:val="007A5C19"/>
    <w:rsid w:val="007B5300"/>
    <w:rsid w:val="007D7EE6"/>
    <w:rsid w:val="00806EA9"/>
    <w:rsid w:val="008137E5"/>
    <w:rsid w:val="0081405F"/>
    <w:rsid w:val="00820A5A"/>
    <w:rsid w:val="00835DCA"/>
    <w:rsid w:val="00837208"/>
    <w:rsid w:val="00877BDA"/>
    <w:rsid w:val="00897E80"/>
    <w:rsid w:val="008A3F85"/>
    <w:rsid w:val="008C1D75"/>
    <w:rsid w:val="00910965"/>
    <w:rsid w:val="00962269"/>
    <w:rsid w:val="00972768"/>
    <w:rsid w:val="00980E42"/>
    <w:rsid w:val="009A4B40"/>
    <w:rsid w:val="009A6866"/>
    <w:rsid w:val="009D2C59"/>
    <w:rsid w:val="009E7FA0"/>
    <w:rsid w:val="009F0F9C"/>
    <w:rsid w:val="00A13D70"/>
    <w:rsid w:val="00A22B1F"/>
    <w:rsid w:val="00A43C70"/>
    <w:rsid w:val="00A43F1F"/>
    <w:rsid w:val="00A8602A"/>
    <w:rsid w:val="00A91550"/>
    <w:rsid w:val="00A9245C"/>
    <w:rsid w:val="00AC2B52"/>
    <w:rsid w:val="00AE19A5"/>
    <w:rsid w:val="00B04A86"/>
    <w:rsid w:val="00B10255"/>
    <w:rsid w:val="00B4461C"/>
    <w:rsid w:val="00B61686"/>
    <w:rsid w:val="00B913D8"/>
    <w:rsid w:val="00BB0325"/>
    <w:rsid w:val="00BC230A"/>
    <w:rsid w:val="00C0347E"/>
    <w:rsid w:val="00C0500C"/>
    <w:rsid w:val="00C23550"/>
    <w:rsid w:val="00C470FE"/>
    <w:rsid w:val="00C70E63"/>
    <w:rsid w:val="00C95A30"/>
    <w:rsid w:val="00CE02FD"/>
    <w:rsid w:val="00CE2946"/>
    <w:rsid w:val="00CF3258"/>
    <w:rsid w:val="00D05E32"/>
    <w:rsid w:val="00D06D99"/>
    <w:rsid w:val="00D07F86"/>
    <w:rsid w:val="00D23B63"/>
    <w:rsid w:val="00D32714"/>
    <w:rsid w:val="00D46081"/>
    <w:rsid w:val="00D630B0"/>
    <w:rsid w:val="00D724A1"/>
    <w:rsid w:val="00D7532B"/>
    <w:rsid w:val="00D821D7"/>
    <w:rsid w:val="00D836E7"/>
    <w:rsid w:val="00DA04D8"/>
    <w:rsid w:val="00DF22EE"/>
    <w:rsid w:val="00E02037"/>
    <w:rsid w:val="00E05DF7"/>
    <w:rsid w:val="00E51053"/>
    <w:rsid w:val="00E61A9B"/>
    <w:rsid w:val="00E648C4"/>
    <w:rsid w:val="00E64E00"/>
    <w:rsid w:val="00E7657A"/>
    <w:rsid w:val="00EA583B"/>
    <w:rsid w:val="00EA70EB"/>
    <w:rsid w:val="00EB312E"/>
    <w:rsid w:val="00EB7BB7"/>
    <w:rsid w:val="00EE1C61"/>
    <w:rsid w:val="00EE1E6B"/>
    <w:rsid w:val="00EF1684"/>
    <w:rsid w:val="00F21DD0"/>
    <w:rsid w:val="00F71774"/>
    <w:rsid w:val="00F81209"/>
    <w:rsid w:val="00F9031F"/>
    <w:rsid w:val="00F90EF6"/>
    <w:rsid w:val="00FC0EAD"/>
    <w:rsid w:val="00FD0DC7"/>
    <w:rsid w:val="00FF6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CA7A25"/>
  <w15:chartTrackingRefBased/>
  <w15:docId w15:val="{B13A0B59-C332-4326-BCBB-B006100F7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BB0325"/>
  </w:style>
  <w:style w:type="character" w:customStyle="1" w:styleId="a4">
    <w:name w:val="日付 (文字)"/>
    <w:basedOn w:val="a0"/>
    <w:link w:val="a3"/>
    <w:uiPriority w:val="99"/>
    <w:semiHidden/>
    <w:rsid w:val="00BB0325"/>
  </w:style>
  <w:style w:type="paragraph" w:styleId="a5">
    <w:name w:val="header"/>
    <w:basedOn w:val="a"/>
    <w:link w:val="a6"/>
    <w:uiPriority w:val="99"/>
    <w:unhideWhenUsed/>
    <w:rsid w:val="00B10255"/>
    <w:pPr>
      <w:tabs>
        <w:tab w:val="center" w:pos="4252"/>
        <w:tab w:val="right" w:pos="8504"/>
      </w:tabs>
      <w:snapToGrid w:val="0"/>
    </w:pPr>
  </w:style>
  <w:style w:type="character" w:customStyle="1" w:styleId="a6">
    <w:name w:val="ヘッダー (文字)"/>
    <w:basedOn w:val="a0"/>
    <w:link w:val="a5"/>
    <w:uiPriority w:val="99"/>
    <w:rsid w:val="00B10255"/>
  </w:style>
  <w:style w:type="paragraph" w:styleId="a7">
    <w:name w:val="footer"/>
    <w:basedOn w:val="a"/>
    <w:link w:val="a8"/>
    <w:uiPriority w:val="99"/>
    <w:unhideWhenUsed/>
    <w:rsid w:val="00B10255"/>
    <w:pPr>
      <w:tabs>
        <w:tab w:val="center" w:pos="4252"/>
        <w:tab w:val="right" w:pos="8504"/>
      </w:tabs>
      <w:snapToGrid w:val="0"/>
    </w:pPr>
  </w:style>
  <w:style w:type="character" w:customStyle="1" w:styleId="a8">
    <w:name w:val="フッター (文字)"/>
    <w:basedOn w:val="a0"/>
    <w:link w:val="a7"/>
    <w:uiPriority w:val="99"/>
    <w:rsid w:val="00B10255"/>
  </w:style>
  <w:style w:type="numbering" w:customStyle="1" w:styleId="1">
    <w:name w:val="リストなし1"/>
    <w:next w:val="a2"/>
    <w:semiHidden/>
    <w:rsid w:val="00CE2946"/>
  </w:style>
  <w:style w:type="table" w:styleId="a9">
    <w:name w:val="Table Grid"/>
    <w:basedOn w:val="a1"/>
    <w:uiPriority w:val="59"/>
    <w:rsid w:val="00CE294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CE2946"/>
    <w:pPr>
      <w:jc w:val="center"/>
    </w:pPr>
    <w:rPr>
      <w:rFonts w:ascii="Century" w:eastAsia="ＭＳ 明朝" w:hAnsi="Century" w:cs="Times New Roman"/>
      <w:sz w:val="24"/>
      <w:szCs w:val="24"/>
    </w:rPr>
  </w:style>
  <w:style w:type="character" w:customStyle="1" w:styleId="ab">
    <w:name w:val="記 (文字)"/>
    <w:basedOn w:val="a0"/>
    <w:link w:val="aa"/>
    <w:rsid w:val="00CE2946"/>
    <w:rPr>
      <w:rFonts w:ascii="Century" w:eastAsia="ＭＳ 明朝" w:hAnsi="Century" w:cs="Times New Roman"/>
      <w:sz w:val="24"/>
      <w:szCs w:val="24"/>
    </w:rPr>
  </w:style>
  <w:style w:type="paragraph" w:styleId="ac">
    <w:name w:val="Balloon Text"/>
    <w:basedOn w:val="a"/>
    <w:link w:val="ad"/>
    <w:uiPriority w:val="99"/>
    <w:semiHidden/>
    <w:unhideWhenUsed/>
    <w:rsid w:val="00CE2946"/>
    <w:rPr>
      <w:rFonts w:ascii="Arial" w:eastAsia="ＭＳ ゴシック" w:hAnsi="Arial" w:cs="Times New Roman"/>
      <w:sz w:val="18"/>
      <w:szCs w:val="18"/>
      <w:lang w:val="x-none" w:eastAsia="x-none"/>
    </w:rPr>
  </w:style>
  <w:style w:type="character" w:customStyle="1" w:styleId="ad">
    <w:name w:val="吹き出し (文字)"/>
    <w:basedOn w:val="a0"/>
    <w:link w:val="ac"/>
    <w:uiPriority w:val="99"/>
    <w:semiHidden/>
    <w:rsid w:val="00CE2946"/>
    <w:rPr>
      <w:rFonts w:ascii="Arial" w:eastAsia="ＭＳ ゴシック" w:hAnsi="Arial" w:cs="Times New Roman"/>
      <w:sz w:val="18"/>
      <w:szCs w:val="18"/>
      <w:lang w:val="x-none" w:eastAsia="x-none"/>
    </w:rPr>
  </w:style>
  <w:style w:type="paragraph" w:styleId="ae">
    <w:name w:val="No Spacing"/>
    <w:uiPriority w:val="1"/>
    <w:qFormat/>
    <w:rsid w:val="00CE2946"/>
    <w:pPr>
      <w:widowControl w:val="0"/>
      <w:jc w:val="both"/>
    </w:pPr>
    <w:rPr>
      <w:rFonts w:ascii="ＭＳ 明朝" w:eastAsia="ＭＳ 明朝" w:hAnsi="Century" w:cs="Times New Roman"/>
      <w:sz w:val="24"/>
      <w:szCs w:val="24"/>
    </w:rPr>
  </w:style>
  <w:style w:type="paragraph" w:styleId="af">
    <w:name w:val="Closing"/>
    <w:basedOn w:val="a"/>
    <w:link w:val="af0"/>
    <w:uiPriority w:val="99"/>
    <w:unhideWhenUsed/>
    <w:rsid w:val="00CE2946"/>
    <w:pPr>
      <w:jc w:val="right"/>
    </w:pPr>
    <w:rPr>
      <w:rFonts w:ascii="ＭＳ 明朝" w:eastAsia="ＭＳ 明朝" w:hAnsi="Century" w:cs="Times New Roman"/>
      <w:sz w:val="24"/>
      <w:szCs w:val="24"/>
    </w:rPr>
  </w:style>
  <w:style w:type="character" w:customStyle="1" w:styleId="af0">
    <w:name w:val="結語 (文字)"/>
    <w:basedOn w:val="a0"/>
    <w:link w:val="af"/>
    <w:uiPriority w:val="99"/>
    <w:rsid w:val="00CE2946"/>
    <w:rPr>
      <w:rFonts w:ascii="ＭＳ 明朝" w:eastAsia="ＭＳ 明朝" w:hAnsi="Century" w:cs="Times New Roman"/>
      <w:sz w:val="24"/>
      <w:szCs w:val="24"/>
    </w:rPr>
  </w:style>
  <w:style w:type="character" w:styleId="af1">
    <w:name w:val="annotation reference"/>
    <w:basedOn w:val="a0"/>
    <w:uiPriority w:val="99"/>
    <w:semiHidden/>
    <w:unhideWhenUsed/>
    <w:rsid w:val="00CE2946"/>
    <w:rPr>
      <w:sz w:val="18"/>
      <w:szCs w:val="18"/>
    </w:rPr>
  </w:style>
  <w:style w:type="paragraph" w:styleId="af2">
    <w:name w:val="annotation text"/>
    <w:basedOn w:val="a"/>
    <w:link w:val="af3"/>
    <w:uiPriority w:val="99"/>
    <w:semiHidden/>
    <w:unhideWhenUsed/>
    <w:rsid w:val="00CE2946"/>
    <w:pPr>
      <w:jc w:val="left"/>
    </w:pPr>
  </w:style>
  <w:style w:type="character" w:customStyle="1" w:styleId="af3">
    <w:name w:val="コメント文字列 (文字)"/>
    <w:basedOn w:val="a0"/>
    <w:link w:val="af2"/>
    <w:uiPriority w:val="99"/>
    <w:semiHidden/>
    <w:rsid w:val="00CE2946"/>
  </w:style>
  <w:style w:type="paragraph" w:styleId="af4">
    <w:name w:val="annotation subject"/>
    <w:basedOn w:val="af2"/>
    <w:next w:val="af2"/>
    <w:link w:val="af5"/>
    <w:uiPriority w:val="99"/>
    <w:semiHidden/>
    <w:unhideWhenUsed/>
    <w:rsid w:val="00CE2946"/>
    <w:rPr>
      <w:b/>
      <w:bCs/>
    </w:rPr>
  </w:style>
  <w:style w:type="character" w:customStyle="1" w:styleId="af5">
    <w:name w:val="コメント内容 (文字)"/>
    <w:basedOn w:val="af3"/>
    <w:link w:val="af4"/>
    <w:uiPriority w:val="99"/>
    <w:semiHidden/>
    <w:rsid w:val="00CE2946"/>
    <w:rPr>
      <w:b/>
      <w:bCs/>
    </w:rPr>
  </w:style>
  <w:style w:type="paragraph" w:styleId="af6">
    <w:name w:val="List Paragraph"/>
    <w:basedOn w:val="a"/>
    <w:uiPriority w:val="34"/>
    <w:qFormat/>
    <w:rsid w:val="009D2C59"/>
    <w:pPr>
      <w:ind w:leftChars="400" w:left="840"/>
    </w:pPr>
  </w:style>
  <w:style w:type="paragraph" w:styleId="af7">
    <w:name w:val="Body Text"/>
    <w:basedOn w:val="a"/>
    <w:link w:val="af8"/>
    <w:uiPriority w:val="1"/>
    <w:semiHidden/>
    <w:unhideWhenUsed/>
    <w:qFormat/>
    <w:rsid w:val="000C6D77"/>
    <w:pPr>
      <w:autoSpaceDE w:val="0"/>
      <w:autoSpaceDN w:val="0"/>
      <w:jc w:val="left"/>
    </w:pPr>
    <w:rPr>
      <w:rFonts w:ascii="ＭＳ 明朝" w:eastAsia="ＭＳ 明朝" w:hAnsi="ＭＳ 明朝" w:cs="ＭＳ 明朝"/>
      <w:kern w:val="0"/>
      <w:szCs w:val="21"/>
    </w:rPr>
  </w:style>
  <w:style w:type="character" w:customStyle="1" w:styleId="af8">
    <w:name w:val="本文 (文字)"/>
    <w:basedOn w:val="a0"/>
    <w:link w:val="af7"/>
    <w:uiPriority w:val="1"/>
    <w:semiHidden/>
    <w:rsid w:val="000C6D77"/>
    <w:rPr>
      <w:rFonts w:ascii="ＭＳ 明朝" w:eastAsia="ＭＳ 明朝" w:hAnsi="ＭＳ 明朝" w:cs="ＭＳ 明朝"/>
      <w:kern w:val="0"/>
      <w:szCs w:val="21"/>
    </w:rPr>
  </w:style>
  <w:style w:type="paragraph" w:customStyle="1" w:styleId="TableParagraph">
    <w:name w:val="Table Paragraph"/>
    <w:basedOn w:val="a"/>
    <w:uiPriority w:val="1"/>
    <w:qFormat/>
    <w:rsid w:val="000C6D77"/>
    <w:pPr>
      <w:autoSpaceDE w:val="0"/>
      <w:autoSpaceDN w:val="0"/>
      <w:jc w:val="left"/>
    </w:pPr>
    <w:rPr>
      <w:rFonts w:ascii="ＭＳ 明朝" w:eastAsia="ＭＳ 明朝" w:hAnsi="ＭＳ 明朝" w:cs="ＭＳ 明朝"/>
      <w:kern w:val="0"/>
      <w:sz w:val="22"/>
    </w:rPr>
  </w:style>
  <w:style w:type="table" w:customStyle="1" w:styleId="TableNormal">
    <w:name w:val="Table Normal"/>
    <w:uiPriority w:val="2"/>
    <w:semiHidden/>
    <w:qFormat/>
    <w:rsid w:val="000C6D77"/>
    <w:pPr>
      <w:widowControl w:val="0"/>
      <w:autoSpaceDE w:val="0"/>
      <w:autoSpaceDN w:val="0"/>
    </w:pPr>
    <w:rPr>
      <w:rFonts w:ascii="游明朝" w:eastAsia="游明朝" w:hAnsi="游明朝" w:cs="Times New Roman"/>
      <w:kern w:val="0"/>
      <w:sz w:val="22"/>
      <w:lang w:eastAsia="en-US"/>
    </w:rPr>
    <w:tblPr>
      <w:tblCellMar>
        <w:top w:w="0" w:type="dxa"/>
        <w:left w:w="0" w:type="dxa"/>
        <w:bottom w:w="0" w:type="dxa"/>
        <w:right w:w="0" w:type="dxa"/>
      </w:tblCellMar>
    </w:tblPr>
  </w:style>
  <w:style w:type="table" w:customStyle="1" w:styleId="10">
    <w:name w:val="表 (格子)1"/>
    <w:basedOn w:val="a1"/>
    <w:next w:val="a9"/>
    <w:uiPriority w:val="59"/>
    <w:rsid w:val="005D4BD9"/>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5D4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4BD9"/>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03690">
      <w:bodyDiv w:val="1"/>
      <w:marLeft w:val="0"/>
      <w:marRight w:val="0"/>
      <w:marTop w:val="0"/>
      <w:marBottom w:val="0"/>
      <w:divBdr>
        <w:top w:val="none" w:sz="0" w:space="0" w:color="auto"/>
        <w:left w:val="none" w:sz="0" w:space="0" w:color="auto"/>
        <w:bottom w:val="none" w:sz="0" w:space="0" w:color="auto"/>
        <w:right w:val="none" w:sz="0" w:space="0" w:color="auto"/>
      </w:divBdr>
    </w:div>
    <w:div w:id="302781482">
      <w:bodyDiv w:val="1"/>
      <w:marLeft w:val="0"/>
      <w:marRight w:val="0"/>
      <w:marTop w:val="0"/>
      <w:marBottom w:val="0"/>
      <w:divBdr>
        <w:top w:val="none" w:sz="0" w:space="0" w:color="auto"/>
        <w:left w:val="none" w:sz="0" w:space="0" w:color="auto"/>
        <w:bottom w:val="none" w:sz="0" w:space="0" w:color="auto"/>
        <w:right w:val="none" w:sz="0" w:space="0" w:color="auto"/>
      </w:divBdr>
    </w:div>
    <w:div w:id="527376756">
      <w:bodyDiv w:val="1"/>
      <w:marLeft w:val="0"/>
      <w:marRight w:val="0"/>
      <w:marTop w:val="0"/>
      <w:marBottom w:val="0"/>
      <w:divBdr>
        <w:top w:val="none" w:sz="0" w:space="0" w:color="auto"/>
        <w:left w:val="none" w:sz="0" w:space="0" w:color="auto"/>
        <w:bottom w:val="none" w:sz="0" w:space="0" w:color="auto"/>
        <w:right w:val="none" w:sz="0" w:space="0" w:color="auto"/>
      </w:divBdr>
    </w:div>
    <w:div w:id="756364498">
      <w:bodyDiv w:val="1"/>
      <w:marLeft w:val="0"/>
      <w:marRight w:val="0"/>
      <w:marTop w:val="0"/>
      <w:marBottom w:val="0"/>
      <w:divBdr>
        <w:top w:val="none" w:sz="0" w:space="0" w:color="auto"/>
        <w:left w:val="none" w:sz="0" w:space="0" w:color="auto"/>
        <w:bottom w:val="none" w:sz="0" w:space="0" w:color="auto"/>
        <w:right w:val="none" w:sz="0" w:space="0" w:color="auto"/>
      </w:divBdr>
    </w:div>
    <w:div w:id="1103768160">
      <w:bodyDiv w:val="1"/>
      <w:marLeft w:val="0"/>
      <w:marRight w:val="0"/>
      <w:marTop w:val="0"/>
      <w:marBottom w:val="0"/>
      <w:divBdr>
        <w:top w:val="none" w:sz="0" w:space="0" w:color="auto"/>
        <w:left w:val="none" w:sz="0" w:space="0" w:color="auto"/>
        <w:bottom w:val="none" w:sz="0" w:space="0" w:color="auto"/>
        <w:right w:val="none" w:sz="0" w:space="0" w:color="auto"/>
      </w:divBdr>
    </w:div>
    <w:div w:id="1339818736">
      <w:bodyDiv w:val="1"/>
      <w:marLeft w:val="0"/>
      <w:marRight w:val="0"/>
      <w:marTop w:val="0"/>
      <w:marBottom w:val="0"/>
      <w:divBdr>
        <w:top w:val="none" w:sz="0" w:space="0" w:color="auto"/>
        <w:left w:val="none" w:sz="0" w:space="0" w:color="auto"/>
        <w:bottom w:val="none" w:sz="0" w:space="0" w:color="auto"/>
        <w:right w:val="none" w:sz="0" w:space="0" w:color="auto"/>
      </w:divBdr>
    </w:div>
    <w:div w:id="1436242452">
      <w:bodyDiv w:val="1"/>
      <w:marLeft w:val="0"/>
      <w:marRight w:val="0"/>
      <w:marTop w:val="0"/>
      <w:marBottom w:val="0"/>
      <w:divBdr>
        <w:top w:val="none" w:sz="0" w:space="0" w:color="auto"/>
        <w:left w:val="none" w:sz="0" w:space="0" w:color="auto"/>
        <w:bottom w:val="none" w:sz="0" w:space="0" w:color="auto"/>
        <w:right w:val="none" w:sz="0" w:space="0" w:color="auto"/>
      </w:divBdr>
    </w:div>
    <w:div w:id="1931965362">
      <w:bodyDiv w:val="1"/>
      <w:marLeft w:val="0"/>
      <w:marRight w:val="0"/>
      <w:marTop w:val="0"/>
      <w:marBottom w:val="0"/>
      <w:divBdr>
        <w:top w:val="none" w:sz="0" w:space="0" w:color="auto"/>
        <w:left w:val="none" w:sz="0" w:space="0" w:color="auto"/>
        <w:bottom w:val="none" w:sz="0" w:space="0" w:color="auto"/>
        <w:right w:val="none" w:sz="0" w:space="0" w:color="auto"/>
      </w:divBdr>
    </w:div>
    <w:div w:id="1994529940">
      <w:bodyDiv w:val="1"/>
      <w:marLeft w:val="0"/>
      <w:marRight w:val="0"/>
      <w:marTop w:val="0"/>
      <w:marBottom w:val="0"/>
      <w:divBdr>
        <w:top w:val="none" w:sz="0" w:space="0" w:color="auto"/>
        <w:left w:val="none" w:sz="0" w:space="0" w:color="auto"/>
        <w:bottom w:val="none" w:sz="0" w:space="0" w:color="auto"/>
        <w:right w:val="none" w:sz="0" w:space="0" w:color="auto"/>
      </w:divBdr>
    </w:div>
    <w:div w:id="2086486853">
      <w:bodyDiv w:val="1"/>
      <w:marLeft w:val="0"/>
      <w:marRight w:val="0"/>
      <w:marTop w:val="0"/>
      <w:marBottom w:val="0"/>
      <w:divBdr>
        <w:top w:val="none" w:sz="0" w:space="0" w:color="auto"/>
        <w:left w:val="none" w:sz="0" w:space="0" w:color="auto"/>
        <w:bottom w:val="none" w:sz="0" w:space="0" w:color="auto"/>
        <w:right w:val="none" w:sz="0" w:space="0" w:color="auto"/>
      </w:divBdr>
    </w:div>
    <w:div w:id="214573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3BF9A-9A4E-4A48-B381-EA625270C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Pages>
  <Words>117</Words>
  <Characters>670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豊（農業経営課）</dc:creator>
  <cp:keywords/>
  <dc:description/>
  <cp:lastModifiedBy>PC097</cp:lastModifiedBy>
  <cp:revision>22</cp:revision>
  <cp:lastPrinted>2022-09-28T13:10:00Z</cp:lastPrinted>
  <dcterms:created xsi:type="dcterms:W3CDTF">2022-12-27T06:20:00Z</dcterms:created>
  <dcterms:modified xsi:type="dcterms:W3CDTF">2023-01-04T02:04:00Z</dcterms:modified>
</cp:coreProperties>
</file>