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813" w:rsidRDefault="00CE3574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様式</w:t>
      </w:r>
      <w:r w:rsidR="004B0813">
        <w:rPr>
          <w:rFonts w:hAnsi="Century" w:hint="eastAsia"/>
        </w:rPr>
        <w:t>第</w:t>
      </w:r>
      <w:r w:rsidR="004B0813">
        <w:rPr>
          <w:rFonts w:hAnsi="Century"/>
        </w:rPr>
        <w:t>1</w:t>
      </w:r>
      <w:r w:rsidR="004B0813">
        <w:rPr>
          <w:rFonts w:hAnsi="Century" w:hint="eastAsia"/>
        </w:rPr>
        <w:t>号</w:t>
      </w:r>
      <w:r>
        <w:rPr>
          <w:rFonts w:hAnsi="Century"/>
        </w:rPr>
        <w:t xml:space="preserve"> </w:t>
      </w:r>
      <w:r w:rsidR="004B0813">
        <w:rPr>
          <w:rFonts w:hAnsi="Century"/>
        </w:rPr>
        <w:t>(</w:t>
      </w:r>
      <w:r w:rsidR="004B0813">
        <w:rPr>
          <w:rFonts w:hAnsi="Century" w:hint="eastAsia"/>
        </w:rPr>
        <w:t>第</w:t>
      </w:r>
      <w:r w:rsidR="00083C98">
        <w:rPr>
          <w:rFonts w:hAnsi="Century" w:hint="eastAsia"/>
        </w:rPr>
        <w:t>7</w:t>
      </w:r>
      <w:r w:rsidR="004B0813">
        <w:rPr>
          <w:rFonts w:hAnsi="Century" w:hint="eastAsia"/>
        </w:rPr>
        <w:t>条関係</w:t>
      </w:r>
      <w:r w:rsidR="004B0813">
        <w:rPr>
          <w:rFonts w:hAnsi="Century"/>
        </w:rPr>
        <w:t>)</w:t>
      </w:r>
    </w:p>
    <w:p w:rsidR="004B0813" w:rsidRDefault="004B0813">
      <w:pPr>
        <w:wordWrap w:val="0"/>
        <w:overflowPunct w:val="0"/>
        <w:autoSpaceDE w:val="0"/>
        <w:autoSpaceDN w:val="0"/>
        <w:rPr>
          <w:rFonts w:hAnsi="Century"/>
        </w:rPr>
      </w:pPr>
      <w:bookmarkStart w:id="0" w:name="_GoBack"/>
      <w:bookmarkEnd w:id="0"/>
    </w:p>
    <w:p w:rsidR="004B0813" w:rsidRDefault="00124E79">
      <w:pPr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大町町一時預かり利用</w:t>
      </w:r>
      <w:r w:rsidR="004B0813">
        <w:rPr>
          <w:rFonts w:hAnsi="Century" w:hint="eastAsia"/>
        </w:rPr>
        <w:t>申請書</w:t>
      </w:r>
      <w:r w:rsidR="004B0813">
        <w:rPr>
          <w:rFonts w:hAnsi="Century"/>
        </w:rPr>
        <w:t>(</w:t>
      </w:r>
      <w:r w:rsidR="004B0813">
        <w:rPr>
          <w:rFonts w:hAnsi="Century" w:hint="eastAsia"/>
        </w:rPr>
        <w:t>兼児童台帳</w:t>
      </w:r>
      <w:r w:rsidR="004B0813">
        <w:rPr>
          <w:rFonts w:hAnsi="Century"/>
        </w:rPr>
        <w:t>)</w:t>
      </w:r>
    </w:p>
    <w:p w:rsidR="004B0813" w:rsidRDefault="004B0813">
      <w:pPr>
        <w:wordWrap w:val="0"/>
        <w:overflowPunct w:val="0"/>
        <w:autoSpaceDE w:val="0"/>
        <w:autoSpaceDN w:val="0"/>
        <w:spacing w:line="120" w:lineRule="exact"/>
        <w:rPr>
          <w:rFonts w:hAnsi="Century"/>
        </w:rPr>
      </w:pPr>
    </w:p>
    <w:p w:rsidR="004B0813" w:rsidRDefault="004B0813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:rsidR="004B0813" w:rsidRDefault="004B0813">
      <w:pPr>
        <w:wordWrap w:val="0"/>
        <w:overflowPunct w:val="0"/>
        <w:autoSpaceDE w:val="0"/>
        <w:autoSpaceDN w:val="0"/>
        <w:spacing w:line="120" w:lineRule="exact"/>
        <w:rPr>
          <w:rFonts w:hAnsi="Century"/>
        </w:rPr>
      </w:pPr>
    </w:p>
    <w:p w:rsidR="004B0813" w:rsidRDefault="004B0813" w:rsidP="00083C98">
      <w:pPr>
        <w:wordWrap w:val="0"/>
        <w:overflowPunct w:val="0"/>
        <w:autoSpaceDE w:val="0"/>
        <w:autoSpaceDN w:val="0"/>
        <w:ind w:rightChars="269" w:right="565"/>
        <w:jc w:val="right"/>
        <w:rPr>
          <w:rFonts w:hAnsi="Century"/>
        </w:rPr>
      </w:pPr>
      <w:r>
        <w:rPr>
          <w:rFonts w:hAnsi="Century" w:hint="eastAsia"/>
        </w:rPr>
        <w:t xml:space="preserve">保護者　</w:t>
      </w:r>
      <w:r>
        <w:rPr>
          <w:rFonts w:hAnsi="Century" w:hint="eastAsia"/>
          <w:spacing w:val="315"/>
        </w:rPr>
        <w:t>住</w:t>
      </w:r>
      <w:r w:rsidR="00124E79">
        <w:rPr>
          <w:rFonts w:hAnsi="Century" w:hint="eastAsia"/>
        </w:rPr>
        <w:t>所　大町町</w:t>
      </w:r>
      <w:r>
        <w:rPr>
          <w:rFonts w:hAnsi="Century" w:hint="eastAsia"/>
        </w:rPr>
        <w:t xml:space="preserve">　　　　　　　　</w:t>
      </w:r>
    </w:p>
    <w:p w:rsidR="004B0813" w:rsidRDefault="004B0813" w:rsidP="00083C98">
      <w:pPr>
        <w:wordWrap w:val="0"/>
        <w:overflowPunct w:val="0"/>
        <w:autoSpaceDE w:val="0"/>
        <w:autoSpaceDN w:val="0"/>
        <w:ind w:rightChars="269" w:right="565"/>
        <w:jc w:val="righ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フリガナ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　　　　　　　　</w:t>
      </w:r>
    </w:p>
    <w:p w:rsidR="004B0813" w:rsidRDefault="004B0813" w:rsidP="00083C98">
      <w:pPr>
        <w:wordWrap w:val="0"/>
        <w:overflowPunct w:val="0"/>
        <w:autoSpaceDE w:val="0"/>
        <w:autoSpaceDN w:val="0"/>
        <w:ind w:rightChars="269" w:right="565"/>
        <w:jc w:val="right"/>
        <w:rPr>
          <w:rFonts w:hAnsi="Century"/>
        </w:rPr>
      </w:pPr>
      <w:r>
        <w:rPr>
          <w:rFonts w:hAnsi="Century" w:hint="eastAsia"/>
          <w:spacing w:val="315"/>
        </w:rPr>
        <w:t>氏</w:t>
      </w:r>
      <w:r w:rsidR="00124E79">
        <w:rPr>
          <w:rFonts w:hAnsi="Century" w:hint="eastAsia"/>
        </w:rPr>
        <w:t xml:space="preserve">名　　　　　　　　　　　　</w:t>
      </w:r>
    </w:p>
    <w:p w:rsidR="004B0813" w:rsidRDefault="004B0813" w:rsidP="00083C98">
      <w:pPr>
        <w:wordWrap w:val="0"/>
        <w:overflowPunct w:val="0"/>
        <w:autoSpaceDE w:val="0"/>
        <w:autoSpaceDN w:val="0"/>
        <w:ind w:rightChars="269" w:right="565"/>
        <w:jc w:val="right"/>
        <w:rPr>
          <w:rFonts w:hAnsi="Century"/>
        </w:rPr>
      </w:pPr>
      <w:r>
        <w:rPr>
          <w:rFonts w:hAnsi="Century" w:hint="eastAsia"/>
          <w:spacing w:val="35"/>
        </w:rPr>
        <w:t>電話番</w:t>
      </w:r>
      <w:r>
        <w:rPr>
          <w:rFonts w:hAnsi="Century" w:hint="eastAsia"/>
        </w:rPr>
        <w:t xml:space="preserve">号　　　　　　　　　　　　</w:t>
      </w:r>
    </w:p>
    <w:p w:rsidR="004B0813" w:rsidRDefault="004B0813">
      <w:pPr>
        <w:wordWrap w:val="0"/>
        <w:overflowPunct w:val="0"/>
        <w:autoSpaceDE w:val="0"/>
        <w:autoSpaceDN w:val="0"/>
        <w:spacing w:line="120" w:lineRule="exact"/>
        <w:rPr>
          <w:rFonts w:hAnsi="Century"/>
        </w:rPr>
      </w:pPr>
    </w:p>
    <w:p w:rsidR="004B0813" w:rsidRDefault="004B0813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124E79">
        <w:rPr>
          <w:rFonts w:hAnsi="Century" w:hint="eastAsia"/>
        </w:rPr>
        <w:t>大町町</w:t>
      </w:r>
      <w:r w:rsidR="004E38B9" w:rsidRPr="004E38B9">
        <w:rPr>
          <w:rFonts w:hAnsi="Century" w:hint="eastAsia"/>
        </w:rPr>
        <w:t>長</w:t>
      </w:r>
      <w:r>
        <w:rPr>
          <w:rFonts w:hAnsi="Century" w:hint="eastAsia"/>
        </w:rPr>
        <w:t xml:space="preserve">　様</w:t>
      </w:r>
    </w:p>
    <w:p w:rsidR="004B0813" w:rsidRDefault="004B0813">
      <w:pPr>
        <w:wordWrap w:val="0"/>
        <w:overflowPunct w:val="0"/>
        <w:autoSpaceDE w:val="0"/>
        <w:autoSpaceDN w:val="0"/>
        <w:rPr>
          <w:rFonts w:hAnsi="Century"/>
        </w:rPr>
      </w:pPr>
    </w:p>
    <w:p w:rsidR="004B0813" w:rsidRDefault="004B0813">
      <w:pPr>
        <w:wordWrap w:val="0"/>
        <w:overflowPunct w:val="0"/>
        <w:autoSpaceDE w:val="0"/>
        <w:autoSpaceDN w:val="0"/>
        <w:rPr>
          <w:rFonts w:hAnsi="Century"/>
        </w:rPr>
      </w:pPr>
    </w:p>
    <w:p w:rsidR="004B0813" w:rsidRDefault="004B0813">
      <w:pPr>
        <w:wordWrap w:val="0"/>
        <w:overflowPunct w:val="0"/>
        <w:autoSpaceDE w:val="0"/>
        <w:autoSpaceDN w:val="0"/>
        <w:spacing w:after="120"/>
        <w:rPr>
          <w:rFonts w:hAnsi="Century"/>
        </w:rPr>
      </w:pPr>
      <w:r>
        <w:rPr>
          <w:rFonts w:hAnsi="Century" w:hint="eastAsia"/>
        </w:rPr>
        <w:t xml:space="preserve">　</w:t>
      </w:r>
      <w:r w:rsidR="00083C98">
        <w:rPr>
          <w:rFonts w:hAnsi="Century" w:hint="eastAsia"/>
        </w:rPr>
        <w:t>大町町</w:t>
      </w:r>
      <w:r>
        <w:rPr>
          <w:rFonts w:hAnsi="Century" w:hint="eastAsia"/>
        </w:rPr>
        <w:t>一時</w:t>
      </w:r>
      <w:r w:rsidR="00083C98">
        <w:rPr>
          <w:rFonts w:hAnsi="Century" w:hint="eastAsia"/>
        </w:rPr>
        <w:t>預かり</w:t>
      </w:r>
      <w:r>
        <w:rPr>
          <w:rFonts w:hAnsi="Century" w:hint="eastAsia"/>
        </w:rPr>
        <w:t>事業実施要綱に基づく</w:t>
      </w:r>
      <w:r w:rsidR="00083C98">
        <w:rPr>
          <w:rFonts w:hAnsi="Century" w:hint="eastAsia"/>
        </w:rPr>
        <w:t>一時預かり保育</w:t>
      </w:r>
      <w:r>
        <w:rPr>
          <w:rFonts w:hAnsi="Century" w:hint="eastAsia"/>
        </w:rPr>
        <w:t>を受けたいので、次のとおり</w:t>
      </w:r>
      <w:r w:rsidR="00083C98">
        <w:rPr>
          <w:rFonts w:hAnsi="Century" w:hint="eastAsia"/>
        </w:rPr>
        <w:t>利用</w:t>
      </w:r>
      <w:r>
        <w:rPr>
          <w:rFonts w:hAnsi="Century" w:hint="eastAsia"/>
        </w:rPr>
        <w:t>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1378"/>
        <w:gridCol w:w="917"/>
        <w:gridCol w:w="1190"/>
        <w:gridCol w:w="833"/>
        <w:gridCol w:w="511"/>
        <w:gridCol w:w="948"/>
        <w:gridCol w:w="593"/>
        <w:gridCol w:w="374"/>
        <w:gridCol w:w="1144"/>
      </w:tblGrid>
      <w:tr w:rsidR="004B0813">
        <w:trPr>
          <w:cantSplit/>
          <w:trHeight w:val="446"/>
        </w:trPr>
        <w:tc>
          <w:tcPr>
            <w:tcW w:w="617" w:type="dxa"/>
            <w:vMerge w:val="restart"/>
            <w:textDirection w:val="tbRlV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児童名</w:t>
            </w:r>
          </w:p>
        </w:tc>
        <w:tc>
          <w:tcPr>
            <w:tcW w:w="2295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フリガナ</w:t>
            </w:r>
            <w:r>
              <w:rPr>
                <w:rFonts w:hAnsi="Century"/>
              </w:rPr>
              <w:t>)</w:t>
            </w:r>
          </w:p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534" w:type="dxa"/>
            <w:gridSpan w:val="3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  <w:tc>
          <w:tcPr>
            <w:tcW w:w="948" w:type="dxa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967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1144" w:type="dxa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4B0813">
        <w:trPr>
          <w:cantSplit/>
          <w:trHeight w:val="655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534" w:type="dxa"/>
            <w:gridSpan w:val="3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年　　月　　日</w:t>
            </w:r>
          </w:p>
        </w:tc>
        <w:tc>
          <w:tcPr>
            <w:tcW w:w="948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67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1144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665"/>
        </w:trPr>
        <w:tc>
          <w:tcPr>
            <w:tcW w:w="617" w:type="dxa"/>
            <w:vMerge w:val="restart"/>
            <w:textDirection w:val="tbRlV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世帯員の状</w:t>
            </w:r>
            <w:r>
              <w:rPr>
                <w:rFonts w:hAnsi="Century" w:hint="eastAsia"/>
              </w:rPr>
              <w:t>況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20"/>
              </w:rPr>
              <w:t>申込児を除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  <w:tc>
          <w:tcPr>
            <w:tcW w:w="2295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1190" w:type="dxa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入所児童との続柄</w:t>
            </w:r>
          </w:p>
        </w:tc>
        <w:tc>
          <w:tcPr>
            <w:tcW w:w="833" w:type="dxa"/>
            <w:textDirection w:val="tbRlV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年齢</w:t>
            </w:r>
          </w:p>
        </w:tc>
        <w:tc>
          <w:tcPr>
            <w:tcW w:w="2052" w:type="dxa"/>
            <w:gridSpan w:val="3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職業又は勤務先</w:t>
            </w:r>
          </w:p>
        </w:tc>
        <w:tc>
          <w:tcPr>
            <w:tcW w:w="1518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460"/>
        </w:trPr>
        <w:tc>
          <w:tcPr>
            <w:tcW w:w="617" w:type="dxa"/>
            <w:vMerge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295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90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833" w:type="dxa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52" w:type="dxa"/>
            <w:gridSpan w:val="3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518" w:type="dxa"/>
            <w:gridSpan w:val="2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83C98">
        <w:trPr>
          <w:cantSplit/>
          <w:trHeight w:val="1176"/>
        </w:trPr>
        <w:tc>
          <w:tcPr>
            <w:tcW w:w="1995" w:type="dxa"/>
            <w:gridSpan w:val="2"/>
            <w:vAlign w:val="center"/>
          </w:tcPr>
          <w:p w:rsidR="00083C98" w:rsidRDefault="00083C9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児童に関する</w:t>
            </w:r>
          </w:p>
          <w:p w:rsidR="00083C98" w:rsidRDefault="00083C9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連絡事項</w:t>
            </w:r>
          </w:p>
        </w:tc>
        <w:tc>
          <w:tcPr>
            <w:tcW w:w="6510" w:type="dxa"/>
            <w:gridSpan w:val="8"/>
          </w:tcPr>
          <w:p w:rsidR="00083C98" w:rsidRPr="00083C98" w:rsidRDefault="00083C9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4B0813">
        <w:trPr>
          <w:cantSplit/>
          <w:trHeight w:val="1176"/>
        </w:trPr>
        <w:tc>
          <w:tcPr>
            <w:tcW w:w="1995" w:type="dxa"/>
            <w:gridSpan w:val="2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一時</w:t>
            </w:r>
            <w:r w:rsidR="00083C98">
              <w:rPr>
                <w:rFonts w:hAnsi="Century" w:hint="eastAsia"/>
              </w:rPr>
              <w:t>預かり</w:t>
            </w:r>
            <w:r>
              <w:rPr>
                <w:rFonts w:hAnsi="Century" w:hint="eastAsia"/>
              </w:rPr>
              <w:t>を必要とする理由</w:t>
            </w:r>
          </w:p>
        </w:tc>
        <w:tc>
          <w:tcPr>
            <w:tcW w:w="6510" w:type="dxa"/>
            <w:gridSpan w:val="8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4B0813">
        <w:trPr>
          <w:cantSplit/>
          <w:trHeight w:val="1176"/>
        </w:trPr>
        <w:tc>
          <w:tcPr>
            <w:tcW w:w="1995" w:type="dxa"/>
            <w:gridSpan w:val="2"/>
            <w:vAlign w:val="center"/>
          </w:tcPr>
          <w:p w:rsidR="004B0813" w:rsidRDefault="00083C98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一時預かり</w:t>
            </w:r>
            <w:r w:rsidR="004B0813">
              <w:rPr>
                <w:rFonts w:hAnsi="Century" w:hint="eastAsia"/>
              </w:rPr>
              <w:t>を希望する期間及び曜日と時間</w:t>
            </w:r>
          </w:p>
        </w:tc>
        <w:tc>
          <w:tcPr>
            <w:tcW w:w="6510" w:type="dxa"/>
            <w:gridSpan w:val="8"/>
            <w:vAlign w:val="center"/>
          </w:tcPr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期間　　　　　　年　　月　　日～　　　　　年　　月　　日</w:t>
            </w:r>
          </w:p>
          <w:p w:rsidR="004B0813" w:rsidRDefault="004B0813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:rsidR="004B0813" w:rsidRDefault="004B0813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毎週　　　・　　・　　・　　　曜日　※　時　分～　時　分</w:t>
            </w:r>
          </w:p>
        </w:tc>
      </w:tr>
    </w:tbl>
    <w:p w:rsidR="004B0813" w:rsidRDefault="004B0813">
      <w:pPr>
        <w:wordWrap w:val="0"/>
        <w:overflowPunct w:val="0"/>
        <w:autoSpaceDE w:val="0"/>
        <w:autoSpaceDN w:val="0"/>
        <w:rPr>
          <w:rFonts w:hAnsi="Century"/>
        </w:rPr>
      </w:pPr>
    </w:p>
    <w:sectPr w:rsidR="004B0813" w:rsidSect="00083C98"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6A" w:rsidRDefault="00341C6A" w:rsidP="00587AD1">
      <w:r>
        <w:separator/>
      </w:r>
    </w:p>
  </w:endnote>
  <w:endnote w:type="continuationSeparator" w:id="0">
    <w:p w:rsidR="00341C6A" w:rsidRDefault="00341C6A" w:rsidP="0058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6A" w:rsidRDefault="00341C6A" w:rsidP="00587AD1">
      <w:r>
        <w:separator/>
      </w:r>
    </w:p>
  </w:footnote>
  <w:footnote w:type="continuationSeparator" w:id="0">
    <w:p w:rsidR="00341C6A" w:rsidRDefault="00341C6A" w:rsidP="00587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813"/>
    <w:rsid w:val="00083C98"/>
    <w:rsid w:val="00124E79"/>
    <w:rsid w:val="001C3C0C"/>
    <w:rsid w:val="002C75A3"/>
    <w:rsid w:val="00341C6A"/>
    <w:rsid w:val="00346A1D"/>
    <w:rsid w:val="004B0813"/>
    <w:rsid w:val="004E38B9"/>
    <w:rsid w:val="00587AD1"/>
    <w:rsid w:val="00CE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84FBFD-38AA-4C17-9FFE-16E1BD4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pc-085</dc:creator>
  <cp:keywords/>
  <dc:description/>
  <cp:lastModifiedBy>PC085</cp:lastModifiedBy>
  <cp:revision>3</cp:revision>
  <cp:lastPrinted>2006-10-12T04:57:00Z</cp:lastPrinted>
  <dcterms:created xsi:type="dcterms:W3CDTF">2026-03-31T09:11:00Z</dcterms:created>
  <dcterms:modified xsi:type="dcterms:W3CDTF">2026-04-01T10:52:00Z</dcterms:modified>
</cp:coreProperties>
</file>