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2E85" w14:textId="1D8E106E" w:rsidR="00670DB1" w:rsidRDefault="00897550" w:rsidP="00897550">
      <w:pPr>
        <w:jc w:val="center"/>
      </w:pPr>
      <w:r>
        <w:rPr>
          <w:rFonts w:hint="eastAsia"/>
        </w:rPr>
        <w:t>質問書</w:t>
      </w:r>
    </w:p>
    <w:p w14:paraId="6BE00641" w14:textId="77777777" w:rsidR="00897550" w:rsidRDefault="00897550" w:rsidP="00897550">
      <w:pPr>
        <w:jc w:val="center"/>
      </w:pPr>
    </w:p>
    <w:p w14:paraId="4E3324EF" w14:textId="2664297C" w:rsidR="00ED3BD3" w:rsidRDefault="00ED3BD3">
      <w:r>
        <w:rPr>
          <w:rFonts w:hint="eastAsia"/>
        </w:rPr>
        <w:t>・照査技術者の資格要件</w:t>
      </w:r>
      <w:r w:rsidR="001D3932">
        <w:rPr>
          <w:rFonts w:hint="eastAsia"/>
        </w:rPr>
        <w:t>（</w:t>
      </w:r>
      <w:r w:rsidR="001D3932" w:rsidRPr="001D3932">
        <w:t>空間情報総括監理技術者</w:t>
      </w:r>
      <w:r w:rsidR="00300FAA">
        <w:rPr>
          <w:rFonts w:hint="eastAsia"/>
        </w:rPr>
        <w:t>：以下、当該資格という</w:t>
      </w:r>
      <w:r w:rsidR="001D3932">
        <w:rPr>
          <w:rFonts w:hint="eastAsia"/>
        </w:rPr>
        <w:t>）</w:t>
      </w:r>
      <w:r>
        <w:rPr>
          <w:rFonts w:hint="eastAsia"/>
        </w:rPr>
        <w:t>について、以下の理由から</w:t>
      </w:r>
      <w:r w:rsidR="00E147C9">
        <w:rPr>
          <w:rFonts w:hint="eastAsia"/>
        </w:rPr>
        <w:t>他の自治体の事例に見られる</w:t>
      </w:r>
      <w:r>
        <w:rPr>
          <w:rFonts w:hint="eastAsia"/>
        </w:rPr>
        <w:t>技術士</w:t>
      </w:r>
      <w:r w:rsidR="002E3B13">
        <w:rPr>
          <w:rFonts w:hint="eastAsia"/>
        </w:rPr>
        <w:t>（国家資格）</w:t>
      </w:r>
      <w:r>
        <w:rPr>
          <w:rFonts w:hint="eastAsia"/>
        </w:rPr>
        <w:t>等の資格要件</w:t>
      </w:r>
      <w:r w:rsidR="0089191A">
        <w:rPr>
          <w:rFonts w:hint="eastAsia"/>
        </w:rPr>
        <w:t>をご検討頂けませんでしょうか</w:t>
      </w:r>
    </w:p>
    <w:p w14:paraId="3404D444" w14:textId="77777777" w:rsidR="00E147C9" w:rsidRDefault="002E3B13" w:rsidP="002E3B13">
      <w:pPr>
        <w:pStyle w:val="a9"/>
        <w:numPr>
          <w:ilvl w:val="0"/>
          <w:numId w:val="1"/>
        </w:numPr>
      </w:pPr>
      <w:r>
        <w:rPr>
          <w:rFonts w:hint="eastAsia"/>
        </w:rPr>
        <w:t>当該資格は、</w:t>
      </w:r>
      <w:r w:rsidRPr="002E3B13">
        <w:t>高度専門資格である一方</w:t>
      </w:r>
      <w:r>
        <w:rPr>
          <w:rFonts w:hint="eastAsia"/>
        </w:rPr>
        <w:t>、国家資格ではなく民間の認定資格であ</w:t>
      </w:r>
      <w:r w:rsidR="00E147C9">
        <w:rPr>
          <w:rFonts w:hint="eastAsia"/>
        </w:rPr>
        <w:t>ること</w:t>
      </w:r>
    </w:p>
    <w:p w14:paraId="2B741875" w14:textId="54424D42" w:rsidR="002E3B13" w:rsidRDefault="00E147C9" w:rsidP="002E3B13">
      <w:pPr>
        <w:pStyle w:val="a9"/>
        <w:numPr>
          <w:ilvl w:val="0"/>
          <w:numId w:val="1"/>
        </w:numPr>
      </w:pPr>
      <w:r>
        <w:rPr>
          <w:rFonts w:hint="eastAsia"/>
        </w:rPr>
        <w:t>当該資格は、</w:t>
      </w:r>
      <w:r w:rsidR="00ED3BD3">
        <w:rPr>
          <w:rFonts w:hint="eastAsia"/>
        </w:rPr>
        <w:t>保有する技術者が在籍する企業がかなり限定されることから、公平性・競争性</w:t>
      </w:r>
      <w:r w:rsidR="00DA4AF3">
        <w:rPr>
          <w:rFonts w:hint="eastAsia"/>
        </w:rPr>
        <w:t>が</w:t>
      </w:r>
      <w:r w:rsidR="00ED3BD3">
        <w:rPr>
          <w:rFonts w:hint="eastAsia"/>
        </w:rPr>
        <w:t>確保できないと思われる</w:t>
      </w:r>
      <w:r>
        <w:rPr>
          <w:rFonts w:hint="eastAsia"/>
        </w:rPr>
        <w:t>こと</w:t>
      </w:r>
    </w:p>
    <w:p w14:paraId="50963727" w14:textId="5D8A7DDF" w:rsidR="00897550" w:rsidRDefault="00ED3BD3" w:rsidP="00ED3BD3">
      <w:pPr>
        <w:pStyle w:val="a9"/>
        <w:numPr>
          <w:ilvl w:val="0"/>
          <w:numId w:val="1"/>
        </w:numPr>
      </w:pPr>
      <w:r>
        <w:rPr>
          <w:rFonts w:hint="eastAsia"/>
        </w:rPr>
        <w:t>弊社</w:t>
      </w:r>
      <w:r w:rsidR="007D0071">
        <w:rPr>
          <w:rFonts w:hint="eastAsia"/>
        </w:rPr>
        <w:t>の</w:t>
      </w:r>
      <w:r w:rsidR="00031182">
        <w:rPr>
          <w:rFonts w:hint="eastAsia"/>
        </w:rPr>
        <w:t>同種業務</w:t>
      </w:r>
      <w:r w:rsidR="007D0071">
        <w:rPr>
          <w:rFonts w:hint="eastAsia"/>
        </w:rPr>
        <w:t>実績（全国</w:t>
      </w:r>
      <w:r>
        <w:rPr>
          <w:rFonts w:hint="eastAsia"/>
        </w:rPr>
        <w:t>20件以上</w:t>
      </w:r>
      <w:r w:rsidR="00031182">
        <w:rPr>
          <w:rFonts w:hint="eastAsia"/>
        </w:rPr>
        <w:t>あり</w:t>
      </w:r>
      <w:r w:rsidR="007D0071">
        <w:rPr>
          <w:rFonts w:hint="eastAsia"/>
        </w:rPr>
        <w:t>）</w:t>
      </w:r>
      <w:r w:rsidR="00031182">
        <w:rPr>
          <w:rFonts w:hint="eastAsia"/>
        </w:rPr>
        <w:t>では</w:t>
      </w:r>
      <w:r w:rsidR="0089191A">
        <w:rPr>
          <w:rFonts w:hint="eastAsia"/>
        </w:rPr>
        <w:t>、</w:t>
      </w:r>
      <w:r w:rsidR="000B70F5">
        <w:rPr>
          <w:rFonts w:hint="eastAsia"/>
        </w:rPr>
        <w:t>当該資格ではなく</w:t>
      </w:r>
      <w:r w:rsidR="0089191A">
        <w:rPr>
          <w:rFonts w:hint="eastAsia"/>
        </w:rPr>
        <w:t>技術士等の要件となっており、納品</w:t>
      </w:r>
      <w:r w:rsidR="000B70F5">
        <w:rPr>
          <w:rFonts w:hint="eastAsia"/>
        </w:rPr>
        <w:t>完了（</w:t>
      </w:r>
      <w:r>
        <w:rPr>
          <w:rFonts w:hint="eastAsia"/>
        </w:rPr>
        <w:t>検査</w:t>
      </w:r>
      <w:r w:rsidR="0089191A">
        <w:rPr>
          <w:rFonts w:hint="eastAsia"/>
        </w:rPr>
        <w:t>等</w:t>
      </w:r>
      <w:r>
        <w:rPr>
          <w:rFonts w:hint="eastAsia"/>
        </w:rPr>
        <w:t>も合格</w:t>
      </w:r>
      <w:r w:rsidR="000B70F5">
        <w:rPr>
          <w:rFonts w:hint="eastAsia"/>
        </w:rPr>
        <w:t>）</w:t>
      </w:r>
      <w:r>
        <w:rPr>
          <w:rFonts w:hint="eastAsia"/>
        </w:rPr>
        <w:t>して</w:t>
      </w:r>
      <w:r w:rsidR="00DA4AF3">
        <w:rPr>
          <w:rFonts w:hint="eastAsia"/>
        </w:rPr>
        <w:t>いることから</w:t>
      </w:r>
      <w:r>
        <w:rPr>
          <w:rFonts w:hint="eastAsia"/>
        </w:rPr>
        <w:t>、品質に問題が無</w:t>
      </w:r>
      <w:r w:rsidR="00031182">
        <w:rPr>
          <w:rFonts w:hint="eastAsia"/>
        </w:rPr>
        <w:t>いと思われること</w:t>
      </w:r>
    </w:p>
    <w:p w14:paraId="7209D00E" w14:textId="77777777" w:rsidR="00D05DBA" w:rsidRDefault="00D05DBA"/>
    <w:p w14:paraId="47C5B555" w14:textId="19447359" w:rsidR="00ED3BD3" w:rsidRPr="00ED3BD3" w:rsidRDefault="00D05DBA">
      <w:r>
        <w:rPr>
          <w:rFonts w:hint="eastAsia"/>
        </w:rPr>
        <w:t>◆特記仕様書</w:t>
      </w:r>
    </w:p>
    <w:p w14:paraId="25BE33D9" w14:textId="5FDBAE71" w:rsidR="00897550" w:rsidRDefault="00897550" w:rsidP="00897550">
      <w:r>
        <w:rPr>
          <w:rFonts w:hint="eastAsia"/>
        </w:rPr>
        <w:t>第</w:t>
      </w:r>
      <w:r>
        <w:t xml:space="preserve"> 5 条 （管理技術者及び照査技術者）</w:t>
      </w:r>
    </w:p>
    <w:p w14:paraId="50828182" w14:textId="355BD0D7" w:rsidR="00897550" w:rsidRDefault="00897550" w:rsidP="00897550">
      <w:pPr>
        <w:rPr>
          <w:lang w:eastAsia="zh-TW"/>
        </w:rPr>
      </w:pPr>
      <w:r>
        <w:rPr>
          <w:rFonts w:hint="eastAsia"/>
          <w:lang w:eastAsia="zh-TW"/>
        </w:rPr>
        <w:t>（２）</w:t>
      </w:r>
      <w:r>
        <w:rPr>
          <w:lang w:eastAsia="zh-TW"/>
        </w:rPr>
        <w:t xml:space="preserve"> 照査技術者</w:t>
      </w:r>
    </w:p>
    <w:p w14:paraId="6BDE8242" w14:textId="39AF3716" w:rsidR="00897550" w:rsidRDefault="00897550" w:rsidP="00897550">
      <w:r>
        <w:rPr>
          <w:rFonts w:hint="eastAsia"/>
          <w:lang w:eastAsia="zh-TW"/>
        </w:rPr>
        <w:t>①</w:t>
      </w:r>
      <w:r>
        <w:rPr>
          <w:lang w:eastAsia="zh-TW"/>
        </w:rPr>
        <w:t xml:space="preserve"> 空間情報総括監理技術者</w:t>
      </w:r>
    </w:p>
    <w:p w14:paraId="50D491DC" w14:textId="77777777" w:rsidR="001C0F69" w:rsidRDefault="001C0F69" w:rsidP="00897550"/>
    <w:p w14:paraId="5CB69149" w14:textId="40ACB184" w:rsidR="001C0F69" w:rsidRDefault="001C0F69" w:rsidP="00897550">
      <w:r>
        <w:rPr>
          <w:rFonts w:hint="eastAsia"/>
        </w:rPr>
        <w:t>【回答】</w:t>
      </w:r>
    </w:p>
    <w:p w14:paraId="13931563" w14:textId="77777777" w:rsidR="001C0F69" w:rsidRDefault="001C0F69" w:rsidP="001C0F69">
      <w:pPr>
        <w:ind w:firstLineChars="100" w:firstLine="210"/>
      </w:pPr>
      <w:r>
        <w:rPr>
          <w:rFonts w:hint="eastAsia"/>
        </w:rPr>
        <w:t>ご質問の照査技術者の資格要件につきましては、原仕様書のとおりとします。</w:t>
      </w:r>
    </w:p>
    <w:p w14:paraId="0CA83D53" w14:textId="77777777" w:rsidR="001C0F69" w:rsidRDefault="001C0F69" w:rsidP="001C0F69">
      <w:pPr>
        <w:ind w:firstLineChars="100" w:firstLine="210"/>
      </w:pPr>
      <w:r>
        <w:rPr>
          <w:rFonts w:hint="eastAsia"/>
        </w:rPr>
        <w:t>本業務は、公営住宅等長寿命化計画の策定に加え、施設情報や位置情報等の空間情報を活用しながら、現状分析、課題整理、将来的な維持管理・更新等を見据えた検討を行うことを想定しております。</w:t>
      </w:r>
    </w:p>
    <w:p w14:paraId="2D456222" w14:textId="77777777" w:rsidR="001C0F69" w:rsidRDefault="001C0F69" w:rsidP="001C0F69">
      <w:pPr>
        <w:ind w:firstLineChars="100" w:firstLine="210"/>
      </w:pPr>
      <w:r>
        <w:rPr>
          <w:rFonts w:hint="eastAsia"/>
        </w:rPr>
        <w:t>そのため、照査技術者には、単なる計画策定に係る知識のみならず、空間情報の利活用に関する高度な知見を有し、データベース更新・分析、品質管理及び運用管理を含めた総合的な観点から成果品を照査できる能力を求めております。</w:t>
      </w:r>
    </w:p>
    <w:p w14:paraId="14B999AE" w14:textId="59D2890B" w:rsidR="001C0F69" w:rsidRDefault="001C0F69" w:rsidP="001C0F69">
      <w:pPr>
        <w:ind w:firstLineChars="100" w:firstLine="210"/>
        <w:rPr>
          <w:rFonts w:hint="eastAsia"/>
        </w:rPr>
      </w:pPr>
      <w:r>
        <w:rPr>
          <w:rFonts w:hint="eastAsia"/>
        </w:rPr>
        <w:t>なお、本資格は照査技術者に求める要件であり、管理技術者については、技術士（都市及び地方計画）、ＲＣＣＭ（都市計画及び地方計画）又は一級建築士を配置可能としていることから、競争性についても一定程度確保されているものと考えております。</w:t>
      </w:r>
    </w:p>
    <w:sectPr w:rsidR="001C0F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63E87"/>
    <w:multiLevelType w:val="hybridMultilevel"/>
    <w:tmpl w:val="055C0EA0"/>
    <w:lvl w:ilvl="0" w:tplc="D1EAB6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892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50"/>
    <w:rsid w:val="00031182"/>
    <w:rsid w:val="000B70F5"/>
    <w:rsid w:val="001C0F69"/>
    <w:rsid w:val="001D3932"/>
    <w:rsid w:val="002E3B13"/>
    <w:rsid w:val="00300FAA"/>
    <w:rsid w:val="005A32E0"/>
    <w:rsid w:val="005A7156"/>
    <w:rsid w:val="00670DB1"/>
    <w:rsid w:val="00794244"/>
    <w:rsid w:val="007D0071"/>
    <w:rsid w:val="0089191A"/>
    <w:rsid w:val="00897550"/>
    <w:rsid w:val="008D6715"/>
    <w:rsid w:val="00A26367"/>
    <w:rsid w:val="00AD51E2"/>
    <w:rsid w:val="00BC042E"/>
    <w:rsid w:val="00D05DBA"/>
    <w:rsid w:val="00D106CA"/>
    <w:rsid w:val="00DA4AF3"/>
    <w:rsid w:val="00E147C9"/>
    <w:rsid w:val="00ED3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C7CEC5"/>
  <w15:chartTrackingRefBased/>
  <w15:docId w15:val="{980132EA-21D4-4816-8975-091338D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75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75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75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75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75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75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75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75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75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75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75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75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75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75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75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75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75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75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75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75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5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75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550"/>
    <w:pPr>
      <w:spacing w:before="160" w:after="160"/>
      <w:jc w:val="center"/>
    </w:pPr>
    <w:rPr>
      <w:i/>
      <w:iCs/>
      <w:color w:val="404040" w:themeColor="text1" w:themeTint="BF"/>
    </w:rPr>
  </w:style>
  <w:style w:type="character" w:customStyle="1" w:styleId="a8">
    <w:name w:val="引用文 (文字)"/>
    <w:basedOn w:val="a0"/>
    <w:link w:val="a7"/>
    <w:uiPriority w:val="29"/>
    <w:rsid w:val="00897550"/>
    <w:rPr>
      <w:i/>
      <w:iCs/>
      <w:color w:val="404040" w:themeColor="text1" w:themeTint="BF"/>
    </w:rPr>
  </w:style>
  <w:style w:type="paragraph" w:styleId="a9">
    <w:name w:val="List Paragraph"/>
    <w:basedOn w:val="a"/>
    <w:uiPriority w:val="34"/>
    <w:qFormat/>
    <w:rsid w:val="00897550"/>
    <w:pPr>
      <w:ind w:left="720"/>
      <w:contextualSpacing/>
    </w:pPr>
  </w:style>
  <w:style w:type="character" w:styleId="21">
    <w:name w:val="Intense Emphasis"/>
    <w:basedOn w:val="a0"/>
    <w:uiPriority w:val="21"/>
    <w:qFormat/>
    <w:rsid w:val="00897550"/>
    <w:rPr>
      <w:i/>
      <w:iCs/>
      <w:color w:val="0F4761" w:themeColor="accent1" w:themeShade="BF"/>
    </w:rPr>
  </w:style>
  <w:style w:type="paragraph" w:styleId="22">
    <w:name w:val="Intense Quote"/>
    <w:basedOn w:val="a"/>
    <w:next w:val="a"/>
    <w:link w:val="23"/>
    <w:uiPriority w:val="30"/>
    <w:qFormat/>
    <w:rsid w:val="00897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7550"/>
    <w:rPr>
      <w:i/>
      <w:iCs/>
      <w:color w:val="0F4761" w:themeColor="accent1" w:themeShade="BF"/>
    </w:rPr>
  </w:style>
  <w:style w:type="character" w:styleId="24">
    <w:name w:val="Intense Reference"/>
    <w:basedOn w:val="a0"/>
    <w:uiPriority w:val="32"/>
    <w:qFormat/>
    <w:rsid w:val="008975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Standar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1</Pages>
  <Words>340</Words>
  <Characters>341</Characters>
  <DocSecurity>0</DocSecurity>
  <Lines>20</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2026-05-18T04:56:00Z</dcterms:created>
  <dcterms:modified xsi:type="dcterms:W3CDTF">2026-05-18T08:28:00Z</dcterms:modified>
</cp:coreProperties>
</file>